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嘉兴市生态环境局嘉善分局</w:t>
      </w:r>
      <w:r>
        <w:rPr>
          <w:rFonts w:ascii="方正小标宋简体" w:hAnsi="方正小标宋简体" w:eastAsia="方正小标宋简体" w:cs="方正小标宋简体"/>
          <w:bCs/>
          <w:sz w:val="44"/>
          <w:szCs w:val="44"/>
        </w:rPr>
        <w:t>下属参公事业单位公开选调工作人员公告 </w:t>
      </w:r>
    </w:p>
    <w:p>
      <w:pPr>
        <w:widowControl/>
        <w:spacing w:line="600" w:lineRule="exact"/>
        <w:ind w:firstLine="640"/>
        <w:rPr>
          <w:rFonts w:hint="eastAsia"/>
          <w:sz w:val="32"/>
          <w:szCs w:val="32"/>
        </w:rPr>
      </w:pPr>
      <w:r>
        <w:rPr>
          <w:rFonts w:hint="eastAsia" w:ascii="仿宋_GB2312" w:eastAsia="仿宋_GB2312" w:cs="仿宋_GB2312"/>
          <w:kern w:val="0"/>
          <w:sz w:val="32"/>
          <w:szCs w:val="32"/>
        </w:rPr>
        <w:t>嘉兴市生态环境局嘉善分局下属环境监察大队为参照公务员法管理事业单位，因工作需要，经研究决定在浙江省范围内公开选调公务员（参公人员）10名。现将有关事项</w:t>
      </w:r>
      <w:bookmarkStart w:id="0" w:name="_GoBack"/>
      <w:bookmarkEnd w:id="0"/>
      <w:r>
        <w:rPr>
          <w:rFonts w:hint="eastAsia" w:ascii="仿宋_GB2312" w:eastAsia="仿宋_GB2312" w:cs="仿宋_GB2312"/>
          <w:kern w:val="0"/>
          <w:sz w:val="32"/>
          <w:szCs w:val="32"/>
        </w:rPr>
        <w:t>公告如下：</w:t>
      </w:r>
    </w:p>
    <w:p>
      <w:pPr>
        <w:widowControl/>
        <w:spacing w:line="600" w:lineRule="exact"/>
        <w:ind w:firstLine="640"/>
        <w:rPr>
          <w:rFonts w:hint="eastAsia"/>
          <w:sz w:val="32"/>
          <w:szCs w:val="32"/>
        </w:rPr>
      </w:pPr>
      <w:r>
        <w:rPr>
          <w:rFonts w:ascii="黑体" w:hAnsi="宋体" w:eastAsia="黑体" w:cs="黑体"/>
          <w:kern w:val="0"/>
          <w:sz w:val="32"/>
          <w:szCs w:val="32"/>
        </w:rPr>
        <w:t>一、选调职位</w:t>
      </w:r>
    </w:p>
    <w:p>
      <w:pPr>
        <w:widowControl/>
        <w:spacing w:line="600" w:lineRule="exact"/>
        <w:ind w:firstLine="640"/>
        <w:rPr>
          <w:rFonts w:hint="eastAsia"/>
          <w:sz w:val="32"/>
          <w:szCs w:val="32"/>
        </w:rPr>
      </w:pPr>
      <w:r>
        <w:rPr>
          <w:rFonts w:hint="eastAsia" w:ascii="仿宋_GB2312" w:eastAsia="仿宋_GB2312" w:cs="仿宋_GB2312"/>
          <w:kern w:val="0"/>
          <w:sz w:val="32"/>
          <w:szCs w:val="32"/>
        </w:rPr>
        <w:t>本次公开选调共推出3个职位。（详见附件1）</w:t>
      </w:r>
    </w:p>
    <w:p>
      <w:pPr>
        <w:widowControl/>
        <w:spacing w:line="600" w:lineRule="exact"/>
        <w:ind w:firstLine="640"/>
        <w:rPr>
          <w:rFonts w:hint="eastAsia"/>
          <w:sz w:val="32"/>
          <w:szCs w:val="32"/>
        </w:rPr>
      </w:pPr>
      <w:r>
        <w:rPr>
          <w:rFonts w:hint="eastAsia" w:ascii="黑体" w:hAnsi="宋体" w:eastAsia="黑体" w:cs="黑体"/>
          <w:kern w:val="0"/>
          <w:sz w:val="32"/>
          <w:szCs w:val="32"/>
        </w:rPr>
        <w:t>二、报名资格条件</w:t>
      </w:r>
    </w:p>
    <w:p>
      <w:pPr>
        <w:pStyle w:val="5"/>
        <w:widowControl/>
        <w:spacing w:beforeAutospacing="0" w:afterAutospacing="0" w:line="600" w:lineRule="exact"/>
        <w:ind w:firstLine="640"/>
        <w:jc w:val="both"/>
        <w:rPr>
          <w:rFonts w:hint="eastAsia" w:ascii="仿宋_GB2312" w:eastAsia="仿宋_GB2312" w:cs="仿宋_GB2312"/>
          <w:sz w:val="32"/>
          <w:szCs w:val="32"/>
        </w:rPr>
      </w:pPr>
      <w:r>
        <w:rPr>
          <w:rFonts w:hint="eastAsia" w:ascii="仿宋_GB2312" w:eastAsia="仿宋_GB2312" w:cs="仿宋_GB2312"/>
          <w:sz w:val="32"/>
          <w:szCs w:val="32"/>
        </w:rPr>
        <w:t>1.浙江省行政区域内在职在编公务员（参公人员）；</w:t>
      </w:r>
    </w:p>
    <w:p>
      <w:pPr>
        <w:pStyle w:val="5"/>
        <w:widowControl/>
        <w:spacing w:beforeAutospacing="0" w:afterAutospacing="0" w:line="600" w:lineRule="exact"/>
        <w:ind w:firstLine="640"/>
        <w:jc w:val="both"/>
        <w:rPr>
          <w:rFonts w:hint="eastAsia" w:ascii="仿宋_GB2312" w:eastAsia="仿宋_GB2312" w:cs="仿宋_GB2312"/>
          <w:sz w:val="32"/>
          <w:szCs w:val="32"/>
        </w:rPr>
      </w:pPr>
      <w:r>
        <w:rPr>
          <w:rFonts w:hint="eastAsia" w:ascii="仿宋_GB2312" w:eastAsia="仿宋_GB2312" w:cs="仿宋_GB2312"/>
          <w:sz w:val="32"/>
          <w:szCs w:val="32"/>
        </w:rPr>
        <w:t>2.思想政治素质好，作风正派，遵纪守法;工作勤奋，事业心、责任心强;具有良好的服务意识和团队协作精神</w:t>
      </w:r>
      <w:r>
        <w:rPr>
          <w:rFonts w:hint="eastAsia" w:ascii="仿宋_GB2312" w:eastAsia="仿宋_GB2312" w:cs="仿宋_GB2312"/>
          <w:sz w:val="32"/>
          <w:szCs w:val="32"/>
          <w:lang w:eastAsia="zh-CN"/>
        </w:rPr>
        <w:t>；</w:t>
      </w:r>
    </w:p>
    <w:p>
      <w:pPr>
        <w:widowControl/>
        <w:spacing w:line="600" w:lineRule="exact"/>
        <w:rPr>
          <w:rFonts w:hint="eastAsia"/>
          <w:sz w:val="32"/>
          <w:szCs w:val="32"/>
        </w:rPr>
      </w:pPr>
      <w:r>
        <w:rPr>
          <w:rFonts w:hint="eastAsia" w:ascii="仿宋_GB2312" w:eastAsia="仿宋_GB2312" w:cs="仿宋_GB2312"/>
          <w:kern w:val="0"/>
          <w:sz w:val="32"/>
          <w:szCs w:val="32"/>
        </w:rPr>
        <w:t xml:space="preserve">    3.大学本科及以上学历</w:t>
      </w:r>
      <w:r>
        <w:rPr>
          <w:rFonts w:hint="eastAsia" w:ascii="仿宋_GB2312" w:eastAsia="仿宋_GB2312" w:cs="仿宋_GB2312"/>
          <w:kern w:val="0"/>
          <w:sz w:val="32"/>
          <w:szCs w:val="32"/>
          <w:lang w:eastAsia="zh-CN"/>
        </w:rPr>
        <w:t>；</w:t>
      </w:r>
    </w:p>
    <w:p>
      <w:pPr>
        <w:widowControl/>
        <w:spacing w:line="600" w:lineRule="exact"/>
        <w:ind w:firstLine="640"/>
        <w:rPr>
          <w:rFonts w:hint="eastAsia" w:ascii="仿宋_GB2312" w:eastAsia="仿宋_GB2312" w:cs="仿宋_GB2312"/>
          <w:kern w:val="0"/>
          <w:sz w:val="32"/>
          <w:szCs w:val="32"/>
        </w:rPr>
      </w:pPr>
      <w:r>
        <w:rPr>
          <w:rFonts w:hint="eastAsia" w:ascii="仿宋_GB2312" w:eastAsia="仿宋_GB2312" w:cs="仿宋_GB2312"/>
          <w:kern w:val="0"/>
          <w:sz w:val="32"/>
          <w:szCs w:val="32"/>
        </w:rPr>
        <w:t>4.年龄要求：197</w:t>
      </w:r>
      <w:r>
        <w:rPr>
          <w:rFonts w:hint="eastAsia" w:ascii="仿宋_GB2312" w:eastAsia="仿宋_GB2312" w:cs="仿宋_GB2312"/>
          <w:kern w:val="0"/>
          <w:sz w:val="32"/>
          <w:szCs w:val="32"/>
          <w:lang w:val="en-US" w:eastAsia="zh-CN"/>
        </w:rPr>
        <w:t>8</w:t>
      </w:r>
      <w:r>
        <w:rPr>
          <w:rFonts w:hint="eastAsia" w:ascii="仿宋_GB2312" w:eastAsia="仿宋_GB2312" w:cs="仿宋_GB2312"/>
          <w:kern w:val="0"/>
          <w:sz w:val="32"/>
          <w:szCs w:val="32"/>
        </w:rPr>
        <w:t>年4月</w:t>
      </w:r>
      <w:r>
        <w:rPr>
          <w:rFonts w:hint="eastAsia" w:ascii="仿宋_GB2312" w:eastAsia="仿宋_GB2312" w:cs="仿宋_GB2312"/>
          <w:kern w:val="0"/>
          <w:sz w:val="32"/>
          <w:szCs w:val="32"/>
          <w:lang w:val="en-US" w:eastAsia="zh-CN"/>
        </w:rPr>
        <w:t>22</w:t>
      </w:r>
      <w:r>
        <w:rPr>
          <w:rFonts w:hint="eastAsia" w:ascii="仿宋_GB2312" w:eastAsia="仿宋_GB2312" w:cs="仿宋_GB2312"/>
          <w:kern w:val="0"/>
          <w:sz w:val="32"/>
          <w:szCs w:val="32"/>
        </w:rPr>
        <w:t>日以后出生，具有2年及以上机关事业单位工作经历（2017年4月</w:t>
      </w:r>
      <w:r>
        <w:rPr>
          <w:rFonts w:hint="eastAsia" w:ascii="仿宋_GB2312" w:eastAsia="仿宋_GB2312" w:cs="仿宋_GB2312"/>
          <w:kern w:val="0"/>
          <w:sz w:val="32"/>
          <w:szCs w:val="32"/>
          <w:lang w:val="en-US" w:eastAsia="zh-CN"/>
        </w:rPr>
        <w:t>22</w:t>
      </w:r>
      <w:r>
        <w:rPr>
          <w:rFonts w:hint="eastAsia" w:ascii="仿宋_GB2312" w:eastAsia="仿宋_GB2312" w:cs="仿宋_GB2312"/>
          <w:kern w:val="0"/>
          <w:sz w:val="32"/>
          <w:szCs w:val="32"/>
        </w:rPr>
        <w:t>日前参加工作）</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 xml:space="preserve">    </w:t>
      </w:r>
    </w:p>
    <w:p>
      <w:pPr>
        <w:widowControl/>
        <w:spacing w:line="600" w:lineRule="exact"/>
        <w:ind w:firstLine="640"/>
        <w:rPr>
          <w:rFonts w:hint="eastAsia"/>
          <w:sz w:val="32"/>
          <w:szCs w:val="32"/>
        </w:rPr>
      </w:pPr>
      <w:r>
        <w:rPr>
          <w:rFonts w:hint="eastAsia" w:ascii="仿宋_GB2312" w:eastAsia="仿宋_GB2312" w:cs="仿宋_GB2312"/>
          <w:kern w:val="0"/>
          <w:sz w:val="32"/>
          <w:szCs w:val="32"/>
        </w:rPr>
        <w:t>5.历年年度考核称职（合格）及以上等次</w:t>
      </w:r>
      <w:r>
        <w:rPr>
          <w:rFonts w:hint="eastAsia" w:ascii="仿宋_GB2312" w:eastAsia="仿宋_GB2312" w:cs="仿宋_GB2312"/>
          <w:kern w:val="0"/>
          <w:sz w:val="32"/>
          <w:szCs w:val="32"/>
          <w:lang w:eastAsia="zh-CN"/>
        </w:rPr>
        <w:t>；</w:t>
      </w:r>
    </w:p>
    <w:p>
      <w:pPr>
        <w:widowControl/>
        <w:spacing w:line="600" w:lineRule="exact"/>
        <w:ind w:firstLine="640"/>
        <w:rPr>
          <w:rFonts w:hint="eastAsia" w:ascii="仿宋_GB2312" w:eastAsia="仿宋_GB2312" w:cs="仿宋_GB2312"/>
          <w:kern w:val="0"/>
          <w:sz w:val="32"/>
          <w:szCs w:val="32"/>
        </w:rPr>
      </w:pPr>
      <w:r>
        <w:rPr>
          <w:rFonts w:hint="eastAsia" w:ascii="仿宋_GB2312" w:eastAsia="仿宋_GB2312" w:cs="仿宋_GB2312"/>
          <w:kern w:val="0"/>
          <w:sz w:val="32"/>
          <w:szCs w:val="32"/>
        </w:rPr>
        <w:t>6.身体健康。</w:t>
      </w:r>
    </w:p>
    <w:p>
      <w:pPr>
        <w:widowControl/>
        <w:spacing w:line="600" w:lineRule="exact"/>
        <w:ind w:firstLine="640"/>
        <w:rPr>
          <w:rFonts w:hint="eastAsia" w:ascii="仿宋_GB2312" w:eastAsia="仿宋_GB2312" w:cs="仿宋_GB2312"/>
          <w:kern w:val="0"/>
          <w:sz w:val="32"/>
          <w:szCs w:val="32"/>
        </w:rPr>
      </w:pPr>
      <w:r>
        <w:rPr>
          <w:rFonts w:hint="eastAsia" w:ascii="仿宋_GB2312" w:eastAsia="仿宋_GB2312" w:cs="仿宋_GB2312"/>
          <w:kern w:val="0"/>
          <w:sz w:val="32"/>
          <w:szCs w:val="32"/>
        </w:rPr>
        <w:t>有下列情形之一的人员，不能参加公开选调：受过处分的；涉嫌违纪违法正在接受专门机关审查尚未作出结论的；其它不宜办理转任（调动）情形的。</w:t>
      </w:r>
    </w:p>
    <w:p>
      <w:pPr>
        <w:widowControl/>
        <w:spacing w:line="600" w:lineRule="exact"/>
        <w:ind w:firstLine="640"/>
        <w:rPr>
          <w:rFonts w:hint="eastAsia"/>
          <w:sz w:val="32"/>
          <w:szCs w:val="32"/>
        </w:rPr>
      </w:pPr>
      <w:r>
        <w:rPr>
          <w:rFonts w:hint="eastAsia" w:ascii="黑体" w:hAnsi="宋体" w:eastAsia="黑体" w:cs="黑体"/>
          <w:kern w:val="0"/>
          <w:sz w:val="32"/>
          <w:szCs w:val="32"/>
        </w:rPr>
        <w:t>三、选调程序</w:t>
      </w:r>
    </w:p>
    <w:p>
      <w:pPr>
        <w:widowControl/>
        <w:adjustRightInd w:val="0"/>
        <w:snapToGrid w:val="0"/>
        <w:spacing w:line="600" w:lineRule="exact"/>
        <w:rPr>
          <w:rFonts w:hint="eastAsia"/>
          <w:sz w:val="32"/>
          <w:szCs w:val="32"/>
        </w:rPr>
      </w:pPr>
      <w:r>
        <w:rPr>
          <w:rFonts w:hint="eastAsia" w:ascii="仿宋_GB2312" w:eastAsia="仿宋_GB2312" w:cs="仿宋_GB2312"/>
          <w:kern w:val="0"/>
          <w:sz w:val="32"/>
          <w:szCs w:val="32"/>
        </w:rPr>
        <w:t xml:space="preserve">    选调坚持公开、平等、竞争、择优的原则，按照报名、资格审查、面谈、体检、考察、公示、办理转任（调动）手续等程序进行。</w:t>
      </w:r>
    </w:p>
    <w:p>
      <w:pPr>
        <w:widowControl/>
        <w:snapToGrid w:val="0"/>
        <w:spacing w:line="600" w:lineRule="exact"/>
        <w:rPr>
          <w:rFonts w:ascii="楷体_GB2312" w:hAnsi="楷体_GB2312" w:eastAsia="楷体_GB2312" w:cs="楷体_GB2312"/>
          <w:kern w:val="0"/>
          <w:sz w:val="32"/>
          <w:szCs w:val="32"/>
        </w:rPr>
      </w:pPr>
      <w:r>
        <w:rPr>
          <w:rFonts w:hint="eastAsia" w:ascii="仿宋_GB2312" w:eastAsia="仿宋_GB2312" w:cs="仿宋_GB2312"/>
          <w:kern w:val="0"/>
          <w:sz w:val="32"/>
          <w:szCs w:val="32"/>
        </w:rPr>
        <w:t xml:space="preserve">    </w:t>
      </w:r>
      <w:r>
        <w:rPr>
          <w:rFonts w:hint="eastAsia" w:ascii="楷体_GB2312" w:hAnsi="楷体_GB2312" w:eastAsia="楷体_GB2312" w:cs="楷体_GB2312"/>
          <w:b/>
          <w:bCs/>
          <w:kern w:val="0"/>
          <w:sz w:val="32"/>
          <w:szCs w:val="32"/>
        </w:rPr>
        <w:t>（一）报名及资格初审</w:t>
      </w:r>
    </w:p>
    <w:p>
      <w:pPr>
        <w:widowControl/>
        <w:adjustRightInd w:val="0"/>
        <w:snapToGrid w:val="0"/>
        <w:spacing w:line="600" w:lineRule="exact"/>
        <w:rPr>
          <w:rFonts w:hint="eastAsia" w:ascii="仿宋_GB2312" w:eastAsia="仿宋_GB2312" w:cs="仿宋_GB2312"/>
          <w:kern w:val="0"/>
          <w:sz w:val="32"/>
          <w:szCs w:val="32"/>
        </w:rPr>
      </w:pPr>
      <w:r>
        <w:rPr>
          <w:rFonts w:hint="eastAsia" w:ascii="仿宋_GB2312" w:eastAsia="仿宋_GB2312" w:cs="仿宋_GB2312"/>
          <w:kern w:val="0"/>
          <w:sz w:val="32"/>
          <w:szCs w:val="32"/>
        </w:rPr>
        <w:t xml:space="preserve">    1、网上报名：如实、准确填写《嘉兴市生态环境局嘉善分局公开选调工作人员报名表》(见附件2，以下简称《报名表》),经单位审核同意加盖公章后，扫描成彩色PDF文档，并附近期1寸免冠彩色证件照片（JPG格式，80-150KB），连同《报名表》电子文档，发送至269294587@qq.com邮箱。</w:t>
      </w:r>
    </w:p>
    <w:p>
      <w:pPr>
        <w:widowControl/>
        <w:spacing w:line="600" w:lineRule="exact"/>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2.报名时间：公告之日</w:t>
      </w:r>
      <w:r>
        <w:rPr>
          <w:rFonts w:hint="eastAsia" w:ascii="仿宋_GB2312" w:eastAsia="仿宋_GB2312" w:cs="仿宋_GB2312"/>
          <w:color w:val="auto"/>
          <w:kern w:val="0"/>
          <w:sz w:val="32"/>
          <w:szCs w:val="32"/>
        </w:rPr>
        <w:t>起至2019年</w:t>
      </w:r>
      <w:r>
        <w:rPr>
          <w:rFonts w:hint="eastAsia" w:ascii="仿宋_GB2312" w:eastAsia="仿宋_GB2312" w:cs="仿宋_GB2312"/>
          <w:color w:val="auto"/>
          <w:kern w:val="0"/>
          <w:sz w:val="32"/>
          <w:szCs w:val="32"/>
          <w:lang w:val="en-US" w:eastAsia="zh-CN"/>
        </w:rPr>
        <w:t>5</w:t>
      </w:r>
      <w:r>
        <w:rPr>
          <w:rFonts w:hint="eastAsia" w:ascii="仿宋_GB2312" w:eastAsia="仿宋_GB2312" w:cs="仿宋_GB2312"/>
          <w:color w:val="auto"/>
          <w:kern w:val="0"/>
          <w:sz w:val="32"/>
          <w:szCs w:val="32"/>
        </w:rPr>
        <w:t>月</w:t>
      </w:r>
      <w:r>
        <w:rPr>
          <w:rFonts w:hint="eastAsia" w:ascii="仿宋_GB2312" w:eastAsia="仿宋_GB2312" w:cs="仿宋_GB2312"/>
          <w:color w:val="auto"/>
          <w:kern w:val="0"/>
          <w:sz w:val="32"/>
          <w:szCs w:val="32"/>
          <w:lang w:val="en-US" w:eastAsia="zh-CN"/>
        </w:rPr>
        <w:t>19</w:t>
      </w:r>
      <w:r>
        <w:rPr>
          <w:rFonts w:hint="eastAsia" w:ascii="仿宋_GB2312" w:eastAsia="仿宋_GB2312" w:cs="仿宋_GB2312"/>
          <w:color w:val="auto"/>
          <w:kern w:val="0"/>
          <w:sz w:val="32"/>
          <w:szCs w:val="32"/>
        </w:rPr>
        <w:t>日下午17：00。</w:t>
      </w:r>
    </w:p>
    <w:p>
      <w:pPr>
        <w:widowControl/>
        <w:adjustRightInd w:val="0"/>
        <w:snapToGrid w:val="0"/>
        <w:spacing w:line="600" w:lineRule="exact"/>
        <w:rPr>
          <w:rFonts w:hint="eastAsia" w:ascii="仿宋_GB2312" w:eastAsia="仿宋_GB2312" w:cs="仿宋_GB2312"/>
          <w:kern w:val="0"/>
          <w:sz w:val="32"/>
          <w:szCs w:val="32"/>
        </w:rPr>
      </w:pPr>
      <w:r>
        <w:rPr>
          <w:rFonts w:hint="eastAsia" w:ascii="仿宋_GB2312" w:eastAsia="仿宋_GB2312" w:cs="仿宋_GB2312"/>
          <w:kern w:val="0"/>
          <w:sz w:val="32"/>
          <w:szCs w:val="32"/>
        </w:rPr>
        <w:t xml:space="preserve">    3.资格初审：对报名人员的年龄、身份、学历、专业、机关工作年限等资格条件进行资格初审。初审合格人员按不少于1:3比例进入面谈环节，报名人数达不到相应比例，核减或取消选调计划。</w:t>
      </w:r>
    </w:p>
    <w:p>
      <w:pPr>
        <w:widowControl/>
        <w:spacing w:line="600" w:lineRule="exact"/>
        <w:rPr>
          <w:rFonts w:hint="eastAsia"/>
          <w:sz w:val="32"/>
          <w:szCs w:val="32"/>
        </w:rPr>
      </w:pPr>
      <w:r>
        <w:rPr>
          <w:rFonts w:hint="eastAsia" w:ascii="楷体_GB2312" w:eastAsia="楷体_GB2312" w:cs="楷体_GB2312"/>
          <w:b/>
          <w:bCs/>
          <w:kern w:val="0"/>
          <w:sz w:val="32"/>
          <w:szCs w:val="32"/>
        </w:rPr>
        <w:t xml:space="preserve">    (二)资格复审</w:t>
      </w:r>
    </w:p>
    <w:p>
      <w:pPr>
        <w:widowControl/>
        <w:spacing w:line="600" w:lineRule="exact"/>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资格复审：面谈当天进行资格复审，需提交PDF《报名表》原件、本人有效身份证、学历学位证书、本人工作经历等证明材料；本人工作经历证明需按照干部管理权限经所在单位主管部门审核盖章。</w:t>
      </w:r>
    </w:p>
    <w:p>
      <w:pPr>
        <w:widowControl/>
        <w:spacing w:line="600" w:lineRule="exact"/>
        <w:ind w:firstLine="640"/>
        <w:rPr>
          <w:rFonts w:hint="eastAsia" w:ascii="楷体_GB2312" w:eastAsia="楷体_GB2312" w:cs="楷体_GB2312"/>
          <w:b/>
          <w:bCs/>
          <w:kern w:val="0"/>
          <w:sz w:val="32"/>
          <w:szCs w:val="32"/>
        </w:rPr>
      </w:pPr>
      <w:r>
        <w:rPr>
          <w:rFonts w:hint="eastAsia" w:ascii="楷体_GB2312" w:eastAsia="楷体_GB2312" w:cs="楷体_GB2312"/>
          <w:b/>
          <w:bCs/>
          <w:kern w:val="0"/>
          <w:sz w:val="32"/>
          <w:szCs w:val="32"/>
        </w:rPr>
        <w:t>（三）面谈</w:t>
      </w:r>
    </w:p>
    <w:p>
      <w:pPr>
        <w:widowControl/>
        <w:snapToGrid w:val="0"/>
        <w:spacing w:line="600" w:lineRule="exact"/>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面谈由嘉兴市生态环境局嘉善分局组织实施，满分100分，合格分为60分。面谈为综合素质测试，综合考量报名人员的学历、年龄、工作岗位及经历等综合情况。面谈时间另行通知。</w:t>
      </w:r>
    </w:p>
    <w:p>
      <w:pPr>
        <w:widowControl/>
        <w:spacing w:line="600" w:lineRule="exact"/>
        <w:ind w:firstLine="640"/>
        <w:rPr>
          <w:rFonts w:hint="eastAsia" w:ascii="楷体_GB2312" w:eastAsia="楷体_GB2312" w:cs="楷体_GB2312"/>
          <w:b/>
          <w:bCs/>
          <w:kern w:val="0"/>
          <w:sz w:val="32"/>
          <w:szCs w:val="32"/>
        </w:rPr>
      </w:pPr>
      <w:r>
        <w:rPr>
          <w:rFonts w:hint="eastAsia" w:ascii="楷体_GB2312" w:eastAsia="楷体_GB2312" w:cs="楷体_GB2312"/>
          <w:b/>
          <w:bCs/>
          <w:kern w:val="0"/>
          <w:sz w:val="32"/>
          <w:szCs w:val="32"/>
        </w:rPr>
        <w:t>（四）</w:t>
      </w:r>
      <w:r>
        <w:rPr>
          <w:rFonts w:ascii="楷体_GB2312" w:eastAsia="楷体_GB2312" w:cs="楷体_GB2312"/>
          <w:b/>
          <w:bCs/>
          <w:kern w:val="0"/>
          <w:sz w:val="32"/>
          <w:szCs w:val="32"/>
        </w:rPr>
        <w:t>体检和考察</w:t>
      </w:r>
    </w:p>
    <w:p>
      <w:pPr>
        <w:pStyle w:val="5"/>
        <w:widowControl/>
        <w:shd w:val="clear" w:color="auto" w:fill="FFFFFF"/>
        <w:spacing w:beforeAutospacing="0" w:afterAutospacing="0"/>
        <w:jc w:val="both"/>
        <w:rPr>
          <w:rFonts w:hint="eastAsia" w:ascii="仿宋_GB2312" w:eastAsia="仿宋_GB2312" w:cs="仿宋_GB2312"/>
          <w:sz w:val="32"/>
          <w:szCs w:val="32"/>
        </w:rPr>
      </w:pPr>
      <w:r>
        <w:rPr>
          <w:rFonts w:hint="eastAsia" w:ascii="PingFang SC" w:hAnsi="PingFang SC" w:eastAsia="宋体" w:cs="PingFang SC"/>
          <w:color w:val="191919"/>
          <w:shd w:val="clear" w:color="auto" w:fill="FFFFFF"/>
        </w:rPr>
        <w:t xml:space="preserve">   </w:t>
      </w:r>
      <w:r>
        <w:rPr>
          <w:rFonts w:hint="eastAsia" w:ascii="仿宋_GB2312" w:eastAsia="仿宋_GB2312" w:cs="仿宋_GB2312"/>
          <w:sz w:val="32"/>
          <w:szCs w:val="32"/>
        </w:rPr>
        <w:t xml:space="preserve">  </w:t>
      </w:r>
      <w:r>
        <w:rPr>
          <w:rFonts w:ascii="仿宋_GB2312" w:eastAsia="仿宋_GB2312" w:cs="仿宋_GB2312"/>
          <w:sz w:val="32"/>
          <w:szCs w:val="32"/>
        </w:rPr>
        <w:t>根据</w:t>
      </w:r>
      <w:r>
        <w:rPr>
          <w:rFonts w:hint="eastAsia" w:ascii="仿宋_GB2312" w:eastAsia="仿宋_GB2312" w:cs="仿宋_GB2312"/>
          <w:sz w:val="32"/>
          <w:szCs w:val="32"/>
        </w:rPr>
        <w:t>面谈</w:t>
      </w:r>
      <w:r>
        <w:rPr>
          <w:rFonts w:ascii="仿宋_GB2312" w:eastAsia="仿宋_GB2312" w:cs="仿宋_GB2312"/>
          <w:sz w:val="32"/>
          <w:szCs w:val="32"/>
        </w:rPr>
        <w:t>结果，择优确定体检对象，体检采取组织到医院体</w:t>
      </w:r>
      <w:r>
        <w:rPr>
          <w:rFonts w:ascii="仿宋_GB2312" w:eastAsia="仿宋_GB2312" w:cs="仿宋_GB2312"/>
          <w:color w:val="auto"/>
          <w:sz w:val="32"/>
          <w:szCs w:val="32"/>
        </w:rPr>
        <w:t>检或提供近两年以内的体检报告等方式，</w:t>
      </w:r>
      <w:r>
        <w:rPr>
          <w:rFonts w:ascii="仿宋_GB2312" w:eastAsia="仿宋_GB2312" w:cs="仿宋_GB2312"/>
          <w:sz w:val="32"/>
          <w:szCs w:val="32"/>
        </w:rPr>
        <w:t>体检标准参照《公务员录用通用标准（试行）》。根据体检情况，按选调计划数的</w:t>
      </w:r>
      <w:r>
        <w:rPr>
          <w:rFonts w:ascii="仿宋_GB2312" w:eastAsia="仿宋_GB2312" w:cs="仿宋_GB2312"/>
          <w:color w:val="auto"/>
          <w:sz w:val="32"/>
          <w:szCs w:val="32"/>
        </w:rPr>
        <w:t>1:</w:t>
      </w:r>
      <w:r>
        <w:rPr>
          <w:rFonts w:hint="eastAsia" w:ascii="仿宋_GB2312" w:eastAsia="仿宋_GB2312" w:cs="仿宋_GB2312"/>
          <w:color w:val="auto"/>
          <w:sz w:val="32"/>
          <w:szCs w:val="32"/>
          <w:lang w:val="en-US" w:eastAsia="zh-CN"/>
        </w:rPr>
        <w:t>1</w:t>
      </w:r>
      <w:r>
        <w:rPr>
          <w:rFonts w:ascii="仿宋_GB2312" w:eastAsia="仿宋_GB2312" w:cs="仿宋_GB2312"/>
          <w:sz w:val="32"/>
          <w:szCs w:val="32"/>
        </w:rPr>
        <w:t>确定考察人选。</w:t>
      </w:r>
      <w:r>
        <w:rPr>
          <w:rFonts w:hint="eastAsia" w:ascii="仿宋_GB2312" w:eastAsia="仿宋_GB2312" w:cs="仿宋_GB2312"/>
          <w:sz w:val="32"/>
          <w:szCs w:val="32"/>
        </w:rPr>
        <w:t>考察由嘉兴市生态环境局嘉善分局统一组织实施。重点考察应聘人员的德、能、勤、绩、廉和选调岗位的匹配性。</w:t>
      </w:r>
      <w:r>
        <w:rPr>
          <w:rFonts w:ascii="仿宋_GB2312" w:eastAsia="仿宋_GB2312" w:cs="仿宋_GB2312"/>
          <w:sz w:val="32"/>
          <w:szCs w:val="32"/>
        </w:rPr>
        <w:t>报名人员放弃体检或体检不合格、考察不合格的按</w:t>
      </w:r>
      <w:r>
        <w:rPr>
          <w:rFonts w:hint="eastAsia" w:ascii="仿宋_GB2312" w:eastAsia="仿宋_GB2312" w:cs="仿宋_GB2312"/>
          <w:sz w:val="32"/>
          <w:szCs w:val="32"/>
        </w:rPr>
        <w:t>面谈</w:t>
      </w:r>
      <w:r>
        <w:rPr>
          <w:rFonts w:ascii="仿宋_GB2312" w:eastAsia="仿宋_GB2312" w:cs="仿宋_GB2312"/>
          <w:sz w:val="32"/>
          <w:szCs w:val="32"/>
        </w:rPr>
        <w:t>成绩由高到低进行递补。</w:t>
      </w:r>
    </w:p>
    <w:p>
      <w:pPr>
        <w:widowControl/>
        <w:spacing w:line="600" w:lineRule="exact"/>
        <w:ind w:firstLine="640"/>
        <w:rPr>
          <w:rFonts w:hint="eastAsia" w:ascii="仿宋_GB2312" w:eastAsia="仿宋_GB2312" w:cs="仿宋_GB2312"/>
          <w:kern w:val="0"/>
          <w:sz w:val="32"/>
          <w:szCs w:val="32"/>
        </w:rPr>
      </w:pPr>
      <w:r>
        <w:rPr>
          <w:rFonts w:hint="eastAsia" w:ascii="楷体_GB2312" w:eastAsia="楷体_GB2312" w:cs="楷体_GB2312"/>
          <w:b/>
          <w:bCs/>
          <w:kern w:val="0"/>
          <w:sz w:val="32"/>
          <w:szCs w:val="32"/>
        </w:rPr>
        <w:t>（五）确定拟转任对象</w:t>
      </w:r>
    </w:p>
    <w:p>
      <w:pPr>
        <w:widowControl/>
        <w:spacing w:line="600" w:lineRule="exact"/>
        <w:ind w:firstLine="640"/>
        <w:rPr>
          <w:rFonts w:hint="eastAsia"/>
          <w:sz w:val="32"/>
          <w:szCs w:val="32"/>
        </w:rPr>
      </w:pPr>
      <w:r>
        <w:rPr>
          <w:rFonts w:hint="eastAsia" w:ascii="仿宋_GB2312" w:eastAsia="仿宋_GB2312" w:cs="仿宋_GB2312"/>
          <w:kern w:val="0"/>
          <w:sz w:val="32"/>
          <w:szCs w:val="32"/>
        </w:rPr>
        <w:t>根据面谈、体检、考察结果，嘉兴市生态环境局嘉善分局党组集体研究决定拟选调人员。经讨论，嘉兴市生态环境局嘉善分局党组认为拟选调人员不适合选调岗位的将酌情核减或取消选调计划。</w:t>
      </w:r>
    </w:p>
    <w:p>
      <w:pPr>
        <w:widowControl/>
        <w:spacing w:line="600" w:lineRule="exact"/>
        <w:ind w:firstLine="640"/>
        <w:rPr>
          <w:rFonts w:hint="eastAsia"/>
          <w:b/>
          <w:bCs/>
          <w:sz w:val="32"/>
          <w:szCs w:val="32"/>
        </w:rPr>
      </w:pPr>
      <w:r>
        <w:rPr>
          <w:rFonts w:hint="eastAsia" w:ascii="楷体_GB2312" w:eastAsia="楷体_GB2312" w:cs="楷体_GB2312"/>
          <w:b/>
          <w:bCs/>
          <w:kern w:val="0"/>
          <w:sz w:val="32"/>
          <w:szCs w:val="32"/>
        </w:rPr>
        <w:t>（六）公示、转任</w:t>
      </w:r>
    </w:p>
    <w:p>
      <w:pPr>
        <w:pStyle w:val="5"/>
        <w:widowControl/>
        <w:shd w:val="clear" w:color="auto" w:fill="FFFFFF"/>
        <w:spacing w:beforeAutospacing="0" w:afterAutospacing="0"/>
        <w:jc w:val="both"/>
        <w:rPr>
          <w:rFonts w:hint="eastAsia" w:ascii="仿宋_GB2312" w:eastAsia="仿宋_GB2312" w:cs="仿宋_GB2312"/>
          <w:sz w:val="32"/>
          <w:szCs w:val="32"/>
        </w:rPr>
      </w:pP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对拟转任人员在嘉善人事人才网上进行公示，公示期为5个工作日。公示期满无异议的，按有关规定办理转任手续。因本人原因不按时报到的，视作自动放弃，可由用人单位在考核人员中重新确定转任人选。</w:t>
      </w:r>
    </w:p>
    <w:p>
      <w:pPr>
        <w:widowControl/>
        <w:spacing w:line="600" w:lineRule="exact"/>
        <w:ind w:firstLine="640"/>
        <w:rPr>
          <w:rFonts w:hint="eastAsia"/>
          <w:sz w:val="32"/>
          <w:szCs w:val="32"/>
        </w:rPr>
      </w:pPr>
      <w:r>
        <w:rPr>
          <w:rFonts w:hint="eastAsia" w:ascii="黑体" w:hAnsi="宋体" w:eastAsia="黑体" w:cs="黑体"/>
          <w:kern w:val="0"/>
          <w:sz w:val="32"/>
          <w:szCs w:val="32"/>
        </w:rPr>
        <w:t>四、其他说明 </w:t>
      </w:r>
    </w:p>
    <w:p>
      <w:pPr>
        <w:widowControl/>
        <w:spacing w:line="600" w:lineRule="exact"/>
        <w:ind w:firstLine="640"/>
        <w:rPr>
          <w:rFonts w:hint="eastAsia" w:ascii="仿宋_GB2312" w:eastAsia="仿宋_GB2312" w:cs="仿宋_GB2312"/>
          <w:kern w:val="0"/>
          <w:sz w:val="32"/>
          <w:szCs w:val="32"/>
        </w:rPr>
      </w:pPr>
      <w:r>
        <w:rPr>
          <w:rFonts w:hint="eastAsia" w:ascii="仿宋_GB2312" w:eastAsia="仿宋_GB2312" w:cs="仿宋_GB2312"/>
          <w:kern w:val="0"/>
          <w:sz w:val="32"/>
          <w:szCs w:val="32"/>
        </w:rPr>
        <w:t>本公告未尽事宜，由嘉兴市生态环境局嘉善分局负责解释。</w:t>
      </w:r>
    </w:p>
    <w:p>
      <w:pPr>
        <w:widowControl/>
        <w:spacing w:line="600" w:lineRule="exact"/>
        <w:ind w:firstLine="640"/>
        <w:rPr>
          <w:rFonts w:hint="eastAsia"/>
          <w:sz w:val="32"/>
          <w:szCs w:val="32"/>
        </w:rPr>
      </w:pPr>
      <w:r>
        <w:rPr>
          <w:rFonts w:hint="eastAsia" w:ascii="仿宋_GB2312" w:eastAsia="仿宋_GB2312" w:cs="仿宋_GB2312"/>
          <w:kern w:val="0"/>
          <w:sz w:val="32"/>
          <w:szCs w:val="32"/>
        </w:rPr>
        <w:t>联系地址：浙江省嘉善县嘉善大道58号，联系电话：</w:t>
      </w:r>
      <w:r>
        <w:rPr>
          <w:rFonts w:hint="eastAsia" w:ascii="仿宋_GB2312" w:eastAsia="仿宋_GB2312" w:cs="仿宋_GB2312"/>
          <w:kern w:val="0"/>
          <w:sz w:val="32"/>
          <w:szCs w:val="32"/>
          <w:lang w:val="en-US" w:eastAsia="zh-CN"/>
        </w:rPr>
        <w:t>0573-</w:t>
      </w:r>
      <w:r>
        <w:rPr>
          <w:rFonts w:hint="eastAsia" w:ascii="仿宋_GB2312" w:eastAsia="仿宋_GB2312" w:cs="仿宋_GB2312"/>
          <w:kern w:val="0"/>
          <w:sz w:val="32"/>
          <w:szCs w:val="32"/>
        </w:rPr>
        <w:t>89103312，联系人：吴女士。</w:t>
      </w:r>
    </w:p>
    <w:p>
      <w:pPr>
        <w:widowControl/>
        <w:spacing w:line="600" w:lineRule="exact"/>
        <w:ind w:firstLine="640"/>
        <w:rPr>
          <w:rFonts w:hint="eastAsia" w:ascii="仿宋_GB2312" w:eastAsia="仿宋_GB2312" w:cs="仿宋_GB2312"/>
          <w:kern w:val="0"/>
          <w:sz w:val="32"/>
          <w:szCs w:val="32"/>
        </w:rPr>
      </w:pPr>
    </w:p>
    <w:p>
      <w:pPr>
        <w:widowControl/>
        <w:spacing w:line="600" w:lineRule="exact"/>
        <w:ind w:firstLine="640"/>
        <w:rPr>
          <w:rFonts w:hint="eastAsia"/>
          <w:sz w:val="32"/>
          <w:szCs w:val="32"/>
        </w:rPr>
      </w:pPr>
      <w:r>
        <w:rPr>
          <w:rFonts w:hint="eastAsia" w:ascii="仿宋_GB2312" w:eastAsia="仿宋_GB2312" w:cs="仿宋_GB2312"/>
          <w:kern w:val="0"/>
          <w:sz w:val="32"/>
          <w:szCs w:val="32"/>
        </w:rPr>
        <w:t>附件：1.嘉兴市生态环境局嘉善分局公开选调工作人员计划及职位要求表</w:t>
      </w:r>
    </w:p>
    <w:p>
      <w:pPr>
        <w:widowControl/>
        <w:spacing w:line="600" w:lineRule="exact"/>
        <w:ind w:firstLine="640"/>
        <w:rPr>
          <w:rFonts w:hint="eastAsia" w:ascii="仿宋_GB2312" w:eastAsia="仿宋_GB2312" w:cs="仿宋_GB2312"/>
          <w:kern w:val="0"/>
          <w:sz w:val="32"/>
          <w:szCs w:val="32"/>
        </w:rPr>
      </w:pPr>
      <w:r>
        <w:rPr>
          <w:rFonts w:hint="eastAsia" w:ascii="仿宋_GB2312" w:eastAsia="仿宋_GB2312" w:cs="仿宋_GB2312"/>
          <w:kern w:val="0"/>
          <w:sz w:val="32"/>
          <w:szCs w:val="32"/>
        </w:rPr>
        <w:t>2.嘉兴市生态环境局嘉善分局公开选调工作人员报名表</w:t>
      </w:r>
    </w:p>
    <w:p>
      <w:pPr>
        <w:widowControl/>
        <w:spacing w:line="600" w:lineRule="exact"/>
        <w:ind w:firstLine="640"/>
        <w:rPr>
          <w:rFonts w:hint="eastAsia" w:ascii="仿宋_GB2312" w:eastAsia="仿宋_GB2312" w:cs="仿宋_GB2312"/>
          <w:kern w:val="0"/>
          <w:sz w:val="32"/>
          <w:szCs w:val="32"/>
          <w:lang w:eastAsia="zh-CN"/>
        </w:rPr>
      </w:pPr>
    </w:p>
    <w:p>
      <w:pPr>
        <w:widowControl/>
        <w:spacing w:line="600" w:lineRule="exact"/>
        <w:ind w:firstLine="640"/>
        <w:rPr>
          <w:rFonts w:hint="eastAsia" w:ascii="仿宋_GB2312" w:eastAsia="仿宋_GB2312" w:cs="仿宋_GB2312"/>
          <w:kern w:val="0"/>
          <w:sz w:val="32"/>
          <w:szCs w:val="32"/>
        </w:rPr>
      </w:pPr>
    </w:p>
    <w:p>
      <w:pPr>
        <w:widowControl/>
        <w:spacing w:line="600" w:lineRule="exact"/>
        <w:ind w:firstLine="640"/>
        <w:jc w:val="right"/>
        <w:rPr>
          <w:rFonts w:hint="eastAsia"/>
          <w:sz w:val="32"/>
          <w:szCs w:val="32"/>
        </w:rPr>
      </w:pPr>
      <w:r>
        <w:rPr>
          <w:rFonts w:hint="eastAsia" w:ascii="仿宋_GB2312" w:eastAsia="仿宋_GB2312" w:cs="仿宋_GB2312"/>
          <w:kern w:val="0"/>
          <w:sz w:val="32"/>
          <w:szCs w:val="32"/>
        </w:rPr>
        <w:t xml:space="preserve">   嘉兴市生态环境局嘉善分局 </w:t>
      </w:r>
    </w:p>
    <w:p>
      <w:pPr>
        <w:widowControl/>
        <w:spacing w:line="600" w:lineRule="exact"/>
        <w:ind w:firstLine="640"/>
        <w:jc w:val="right"/>
        <w:rPr>
          <w:rFonts w:hint="eastAsia"/>
          <w:sz w:val="32"/>
          <w:szCs w:val="32"/>
        </w:rPr>
      </w:pPr>
      <w:r>
        <w:rPr>
          <w:rFonts w:hint="eastAsia" w:ascii="仿宋_GB2312" w:eastAsia="仿宋_GB2312" w:cs="仿宋_GB2312"/>
          <w:kern w:val="0"/>
          <w:sz w:val="32"/>
          <w:szCs w:val="32"/>
        </w:rPr>
        <w:t>      2019年4月</w:t>
      </w:r>
      <w:r>
        <w:rPr>
          <w:rFonts w:hint="eastAsia" w:ascii="仿宋_GB2312" w:eastAsia="仿宋_GB2312" w:cs="仿宋_GB2312"/>
          <w:kern w:val="0"/>
          <w:sz w:val="32"/>
          <w:szCs w:val="32"/>
          <w:lang w:val="en-US" w:eastAsia="zh-CN"/>
        </w:rPr>
        <w:t>22</w:t>
      </w:r>
      <w:r>
        <w:rPr>
          <w:rFonts w:hint="eastAsia" w:ascii="仿宋_GB2312" w:eastAsia="仿宋_GB2312" w:cs="仿宋_GB2312"/>
          <w:kern w:val="0"/>
          <w:sz w:val="32"/>
          <w:szCs w:val="32"/>
        </w:rPr>
        <w:t>日</w:t>
      </w:r>
    </w:p>
    <w:p>
      <w:pPr>
        <w:widowControl/>
        <w:spacing w:line="600" w:lineRule="exact"/>
        <w:rPr>
          <w:rFonts w:hint="eastAsia"/>
          <w:kern w:val="0"/>
          <w:sz w:val="32"/>
          <w:szCs w:val="32"/>
        </w:rPr>
        <w:sectPr>
          <w:footerReference r:id="rId3" w:type="default"/>
          <w:pgSz w:w="12240" w:h="15840"/>
          <w:pgMar w:top="1440" w:right="1803" w:bottom="1440" w:left="1803" w:header="851" w:footer="992" w:gutter="0"/>
          <w:cols w:space="0" w:num="1"/>
          <w:docGrid w:type="lines" w:linePitch="319" w:charSpace="0"/>
        </w:sectPr>
      </w:pPr>
    </w:p>
    <w:p>
      <w:pPr>
        <w:widowControl/>
        <w:spacing w:beforeAutospacing="1" w:afterAutospacing="1" w:line="600" w:lineRule="exact"/>
        <w:jc w:val="left"/>
        <w:rPr>
          <w:rFonts w:hint="eastAsia"/>
        </w:rPr>
      </w:pPr>
      <w:r>
        <w:rPr>
          <w:kern w:val="0"/>
          <w:sz w:val="32"/>
          <w:szCs w:val="32"/>
        </w:rPr>
        <w:t>附件</w:t>
      </w:r>
      <w:r>
        <w:rPr>
          <w:rFonts w:ascii="Calibri" w:hAnsi="Calibri" w:cs="Calibri"/>
          <w:kern w:val="0"/>
          <w:sz w:val="32"/>
          <w:szCs w:val="32"/>
        </w:rPr>
        <w:t>1</w:t>
      </w:r>
      <w:r>
        <w:rPr>
          <w:kern w:val="0"/>
          <w:sz w:val="32"/>
          <w:szCs w:val="32"/>
        </w:rPr>
        <w:t>：</w:t>
      </w:r>
    </w:p>
    <w:p>
      <w:pPr>
        <w:widowControl/>
        <w:spacing w:beforeAutospacing="1" w:afterAutospacing="1" w:line="60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kern w:val="0"/>
          <w:sz w:val="44"/>
          <w:szCs w:val="44"/>
        </w:rPr>
        <w:t>嘉兴市生态环境局嘉善分局公开选调工作人员计划及职位要求表</w:t>
      </w:r>
    </w:p>
    <w:tbl>
      <w:tblPr>
        <w:tblStyle w:val="6"/>
        <w:tblW w:w="13180" w:type="dxa"/>
        <w:tblInd w:w="0" w:type="dxa"/>
        <w:tblLayout w:type="fixed"/>
        <w:tblCellMar>
          <w:top w:w="0" w:type="dxa"/>
          <w:left w:w="108" w:type="dxa"/>
          <w:bottom w:w="0" w:type="dxa"/>
          <w:right w:w="108" w:type="dxa"/>
        </w:tblCellMar>
      </w:tblPr>
      <w:tblGrid>
        <w:gridCol w:w="815"/>
        <w:gridCol w:w="2273"/>
        <w:gridCol w:w="1595"/>
        <w:gridCol w:w="1275"/>
        <w:gridCol w:w="1110"/>
        <w:gridCol w:w="1972"/>
        <w:gridCol w:w="1973"/>
        <w:gridCol w:w="2167"/>
      </w:tblGrid>
      <w:tr>
        <w:tblPrEx>
          <w:tblLayout w:type="fixed"/>
          <w:tblCellMar>
            <w:top w:w="0" w:type="dxa"/>
            <w:left w:w="108" w:type="dxa"/>
            <w:bottom w:w="0" w:type="dxa"/>
            <w:right w:w="108" w:type="dxa"/>
          </w:tblCellMar>
        </w:tblPrEx>
        <w:trPr>
          <w:trHeight w:val="1509" w:hRule="atLeast"/>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Autospacing="1" w:afterAutospacing="1" w:line="400" w:lineRule="exact"/>
              <w:jc w:val="center"/>
              <w:rPr>
                <w:rFonts w:hint="eastAsia"/>
                <w:sz w:val="32"/>
                <w:szCs w:val="32"/>
              </w:rPr>
            </w:pPr>
            <w:r>
              <w:rPr>
                <w:rFonts w:ascii="仿宋_GB2312" w:eastAsia="仿宋_GB2312" w:cs="仿宋_GB2312"/>
                <w:b/>
                <w:kern w:val="0"/>
                <w:sz w:val="32"/>
                <w:szCs w:val="32"/>
              </w:rPr>
              <w:t>序号</w:t>
            </w:r>
          </w:p>
        </w:tc>
        <w:tc>
          <w:tcPr>
            <w:tcW w:w="2273" w:type="dxa"/>
            <w:tcBorders>
              <w:top w:val="single" w:color="auto" w:sz="4" w:space="0"/>
              <w:left w:val="nil"/>
              <w:bottom w:val="single" w:color="auto" w:sz="4" w:space="0"/>
              <w:right w:val="single" w:color="auto" w:sz="4" w:space="0"/>
            </w:tcBorders>
            <w:shd w:val="clear" w:color="auto" w:fill="auto"/>
            <w:vAlign w:val="center"/>
          </w:tcPr>
          <w:p>
            <w:pPr>
              <w:widowControl/>
              <w:spacing w:beforeAutospacing="1" w:afterAutospacing="1" w:line="400" w:lineRule="exact"/>
              <w:jc w:val="center"/>
              <w:rPr>
                <w:rFonts w:hint="eastAsia"/>
                <w:sz w:val="32"/>
                <w:szCs w:val="32"/>
              </w:rPr>
            </w:pPr>
            <w:r>
              <w:rPr>
                <w:rFonts w:hint="eastAsia" w:ascii="仿宋_GB2312" w:eastAsia="仿宋_GB2312" w:cs="仿宋_GB2312"/>
                <w:b/>
                <w:kern w:val="0"/>
                <w:sz w:val="32"/>
                <w:szCs w:val="32"/>
              </w:rPr>
              <w:t>选调单位</w:t>
            </w:r>
          </w:p>
        </w:tc>
        <w:tc>
          <w:tcPr>
            <w:tcW w:w="1595" w:type="dxa"/>
            <w:tcBorders>
              <w:top w:val="single" w:color="auto" w:sz="4" w:space="0"/>
              <w:left w:val="nil"/>
              <w:bottom w:val="single" w:color="auto" w:sz="4" w:space="0"/>
              <w:right w:val="single" w:color="auto" w:sz="4" w:space="0"/>
            </w:tcBorders>
            <w:shd w:val="clear" w:color="auto" w:fill="auto"/>
            <w:vAlign w:val="center"/>
          </w:tcPr>
          <w:p>
            <w:pPr>
              <w:widowControl/>
              <w:spacing w:beforeAutospacing="1" w:afterAutospacing="1" w:line="400" w:lineRule="exact"/>
              <w:jc w:val="center"/>
              <w:rPr>
                <w:rFonts w:hint="eastAsia"/>
                <w:sz w:val="32"/>
                <w:szCs w:val="32"/>
              </w:rPr>
            </w:pPr>
            <w:r>
              <w:rPr>
                <w:rFonts w:hint="eastAsia" w:ascii="仿宋_GB2312" w:eastAsia="仿宋_GB2312" w:cs="仿宋_GB2312"/>
                <w:b/>
                <w:kern w:val="0"/>
                <w:sz w:val="32"/>
                <w:szCs w:val="32"/>
              </w:rPr>
              <w:t>单位性质</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beforeAutospacing="1" w:afterAutospacing="1" w:line="400" w:lineRule="exact"/>
              <w:jc w:val="center"/>
              <w:rPr>
                <w:rFonts w:hint="eastAsia" w:ascii="仿宋_GB2312" w:eastAsia="仿宋_GB2312" w:cs="仿宋_GB2312"/>
                <w:b/>
                <w:kern w:val="0"/>
                <w:sz w:val="32"/>
                <w:szCs w:val="32"/>
              </w:rPr>
            </w:pPr>
            <w:r>
              <w:rPr>
                <w:rFonts w:hint="eastAsia" w:ascii="仿宋_GB2312" w:eastAsia="仿宋_GB2312" w:cs="仿宋_GB2312"/>
                <w:b/>
                <w:kern w:val="0"/>
                <w:sz w:val="32"/>
                <w:szCs w:val="32"/>
              </w:rPr>
              <w:t>选调</w:t>
            </w:r>
          </w:p>
          <w:p>
            <w:pPr>
              <w:widowControl/>
              <w:spacing w:beforeAutospacing="1" w:afterAutospacing="1" w:line="400" w:lineRule="exact"/>
              <w:jc w:val="center"/>
              <w:rPr>
                <w:rFonts w:hint="eastAsia"/>
                <w:sz w:val="32"/>
                <w:szCs w:val="32"/>
              </w:rPr>
            </w:pPr>
            <w:r>
              <w:rPr>
                <w:rFonts w:hint="eastAsia" w:ascii="仿宋_GB2312" w:eastAsia="仿宋_GB2312" w:cs="仿宋_GB2312"/>
                <w:b/>
                <w:kern w:val="0"/>
                <w:sz w:val="32"/>
                <w:szCs w:val="32"/>
              </w:rPr>
              <w:t>职位</w:t>
            </w:r>
          </w:p>
        </w:tc>
        <w:tc>
          <w:tcPr>
            <w:tcW w:w="1110" w:type="dxa"/>
            <w:tcBorders>
              <w:top w:val="single" w:color="auto" w:sz="4" w:space="0"/>
              <w:left w:val="nil"/>
              <w:bottom w:val="single" w:color="auto" w:sz="4" w:space="0"/>
              <w:right w:val="single" w:color="auto" w:sz="4" w:space="0"/>
            </w:tcBorders>
            <w:shd w:val="clear" w:color="auto" w:fill="auto"/>
            <w:vAlign w:val="center"/>
          </w:tcPr>
          <w:p>
            <w:pPr>
              <w:widowControl/>
              <w:spacing w:beforeAutospacing="1" w:afterAutospacing="1" w:line="400" w:lineRule="exact"/>
              <w:jc w:val="center"/>
              <w:rPr>
                <w:rFonts w:hint="eastAsia" w:ascii="仿宋_GB2312" w:eastAsia="仿宋_GB2312" w:cs="仿宋_GB2312"/>
                <w:b/>
                <w:kern w:val="0"/>
                <w:sz w:val="32"/>
                <w:szCs w:val="32"/>
              </w:rPr>
            </w:pPr>
            <w:r>
              <w:rPr>
                <w:rFonts w:hint="eastAsia" w:ascii="仿宋_GB2312" w:eastAsia="仿宋_GB2312" w:cs="仿宋_GB2312"/>
                <w:b/>
                <w:kern w:val="0"/>
                <w:sz w:val="32"/>
                <w:szCs w:val="32"/>
              </w:rPr>
              <w:t>选调</w:t>
            </w:r>
          </w:p>
          <w:p>
            <w:pPr>
              <w:widowControl/>
              <w:spacing w:beforeAutospacing="1" w:afterAutospacing="1" w:line="400" w:lineRule="exact"/>
              <w:jc w:val="center"/>
              <w:rPr>
                <w:rFonts w:hint="eastAsia"/>
                <w:sz w:val="32"/>
                <w:szCs w:val="32"/>
              </w:rPr>
            </w:pPr>
            <w:r>
              <w:rPr>
                <w:rFonts w:hint="eastAsia" w:ascii="仿宋_GB2312" w:eastAsia="仿宋_GB2312" w:cs="仿宋_GB2312"/>
                <w:b/>
                <w:kern w:val="0"/>
                <w:sz w:val="32"/>
                <w:szCs w:val="32"/>
              </w:rPr>
              <w:t>人数</w:t>
            </w:r>
          </w:p>
        </w:tc>
        <w:tc>
          <w:tcPr>
            <w:tcW w:w="1972" w:type="dxa"/>
            <w:tcBorders>
              <w:top w:val="single" w:color="auto" w:sz="4" w:space="0"/>
              <w:left w:val="nil"/>
              <w:bottom w:val="single" w:color="auto" w:sz="4" w:space="0"/>
              <w:right w:val="single" w:color="auto" w:sz="4" w:space="0"/>
            </w:tcBorders>
            <w:shd w:val="clear" w:color="auto" w:fill="auto"/>
            <w:vAlign w:val="center"/>
          </w:tcPr>
          <w:p>
            <w:pPr>
              <w:widowControl/>
              <w:spacing w:beforeAutospacing="1" w:afterAutospacing="1" w:line="400" w:lineRule="exact"/>
              <w:jc w:val="center"/>
              <w:rPr>
                <w:rFonts w:hint="eastAsia"/>
                <w:sz w:val="32"/>
                <w:szCs w:val="32"/>
              </w:rPr>
            </w:pPr>
            <w:r>
              <w:rPr>
                <w:rFonts w:hint="eastAsia" w:ascii="仿宋_GB2312" w:eastAsia="仿宋_GB2312" w:cs="仿宋_GB2312"/>
                <w:b/>
                <w:kern w:val="0"/>
                <w:sz w:val="32"/>
                <w:szCs w:val="32"/>
              </w:rPr>
              <w:t>专业要求</w:t>
            </w:r>
          </w:p>
        </w:tc>
        <w:tc>
          <w:tcPr>
            <w:tcW w:w="1973" w:type="dxa"/>
            <w:tcBorders>
              <w:top w:val="single" w:color="auto" w:sz="4" w:space="0"/>
              <w:left w:val="nil"/>
              <w:bottom w:val="single" w:color="auto" w:sz="4" w:space="0"/>
              <w:right w:val="single" w:color="auto" w:sz="4" w:space="0"/>
            </w:tcBorders>
            <w:shd w:val="clear" w:color="auto" w:fill="auto"/>
            <w:vAlign w:val="center"/>
          </w:tcPr>
          <w:p>
            <w:pPr>
              <w:widowControl/>
              <w:spacing w:beforeAutospacing="1" w:afterAutospacing="1" w:line="400" w:lineRule="exact"/>
              <w:jc w:val="center"/>
              <w:rPr>
                <w:rFonts w:hint="eastAsia"/>
                <w:sz w:val="32"/>
                <w:szCs w:val="32"/>
              </w:rPr>
            </w:pPr>
            <w:r>
              <w:rPr>
                <w:rFonts w:hint="eastAsia" w:ascii="仿宋_GB2312" w:eastAsia="仿宋_GB2312" w:cs="仿宋_GB2312"/>
                <w:b/>
                <w:kern w:val="0"/>
                <w:sz w:val="32"/>
                <w:szCs w:val="32"/>
              </w:rPr>
              <w:t>学历要求</w:t>
            </w:r>
          </w:p>
        </w:tc>
        <w:tc>
          <w:tcPr>
            <w:tcW w:w="2167" w:type="dxa"/>
            <w:tcBorders>
              <w:top w:val="single" w:color="auto" w:sz="4" w:space="0"/>
              <w:left w:val="nil"/>
              <w:bottom w:val="single" w:color="auto" w:sz="4" w:space="0"/>
              <w:right w:val="single" w:color="auto" w:sz="4" w:space="0"/>
            </w:tcBorders>
            <w:shd w:val="clear" w:color="auto" w:fill="auto"/>
            <w:vAlign w:val="center"/>
          </w:tcPr>
          <w:p>
            <w:pPr>
              <w:widowControl/>
              <w:spacing w:beforeAutospacing="1" w:afterAutospacing="1" w:line="400" w:lineRule="exact"/>
              <w:jc w:val="center"/>
              <w:rPr>
                <w:rFonts w:hint="eastAsia"/>
                <w:sz w:val="32"/>
                <w:szCs w:val="32"/>
              </w:rPr>
            </w:pPr>
            <w:r>
              <w:rPr>
                <w:rFonts w:hint="eastAsia" w:ascii="仿宋_GB2312" w:eastAsia="仿宋_GB2312" w:cs="仿宋_GB2312"/>
                <w:b/>
                <w:kern w:val="0"/>
                <w:sz w:val="32"/>
                <w:szCs w:val="32"/>
              </w:rPr>
              <w:t>备注</w:t>
            </w:r>
          </w:p>
        </w:tc>
      </w:tr>
      <w:tr>
        <w:tblPrEx>
          <w:tblLayout w:type="fixed"/>
          <w:tblCellMar>
            <w:top w:w="0" w:type="dxa"/>
            <w:left w:w="108" w:type="dxa"/>
            <w:bottom w:w="0" w:type="dxa"/>
            <w:right w:w="108" w:type="dxa"/>
          </w:tblCellMar>
        </w:tblPrEx>
        <w:trPr>
          <w:trHeight w:val="1674" w:hRule="atLeast"/>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Autospacing="1" w:afterAutospacing="1" w:line="400" w:lineRule="exact"/>
              <w:jc w:val="cente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w:t>
            </w:r>
          </w:p>
        </w:tc>
        <w:tc>
          <w:tcPr>
            <w:tcW w:w="2273" w:type="dxa"/>
            <w:tcBorders>
              <w:top w:val="single" w:color="auto" w:sz="4" w:space="0"/>
              <w:left w:val="nil"/>
              <w:bottom w:val="single" w:color="auto" w:sz="4" w:space="0"/>
              <w:right w:val="single" w:color="auto" w:sz="4" w:space="0"/>
            </w:tcBorders>
            <w:shd w:val="clear" w:color="auto" w:fill="auto"/>
            <w:vAlign w:val="center"/>
          </w:tcPr>
          <w:p>
            <w:pPr>
              <w:widowControl/>
              <w:spacing w:beforeAutospacing="1" w:afterAutospacing="1" w:line="4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嘉善县环境监察大队</w:t>
            </w:r>
          </w:p>
        </w:tc>
        <w:tc>
          <w:tcPr>
            <w:tcW w:w="1595" w:type="dxa"/>
            <w:tcBorders>
              <w:top w:val="single" w:color="auto" w:sz="4" w:space="0"/>
              <w:left w:val="nil"/>
              <w:bottom w:val="single" w:color="auto" w:sz="4" w:space="0"/>
              <w:right w:val="single" w:color="auto" w:sz="4" w:space="0"/>
            </w:tcBorders>
            <w:shd w:val="clear" w:color="auto" w:fill="auto"/>
            <w:vAlign w:val="center"/>
          </w:tcPr>
          <w:p>
            <w:pPr>
              <w:widowControl/>
              <w:spacing w:beforeAutospacing="1" w:afterAutospacing="1"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事业参公</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beforeAutospacing="1" w:afterAutospacing="1" w:line="400" w:lineRule="exact"/>
              <w:jc w:val="cente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环境执法1</w:t>
            </w:r>
          </w:p>
        </w:tc>
        <w:tc>
          <w:tcPr>
            <w:tcW w:w="1110" w:type="dxa"/>
            <w:tcBorders>
              <w:top w:val="single" w:color="auto" w:sz="4" w:space="0"/>
              <w:left w:val="nil"/>
              <w:bottom w:val="single" w:color="auto" w:sz="4" w:space="0"/>
              <w:right w:val="single" w:color="auto" w:sz="4" w:space="0"/>
            </w:tcBorders>
            <w:shd w:val="clear" w:color="auto" w:fill="auto"/>
            <w:vAlign w:val="center"/>
          </w:tcPr>
          <w:p>
            <w:pPr>
              <w:widowControl/>
              <w:spacing w:beforeAutospacing="1" w:afterAutospacing="1" w:line="400" w:lineRule="exact"/>
              <w:jc w:val="cente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4</w:t>
            </w:r>
          </w:p>
        </w:tc>
        <w:tc>
          <w:tcPr>
            <w:tcW w:w="1972" w:type="dxa"/>
            <w:tcBorders>
              <w:top w:val="single" w:color="auto" w:sz="4" w:space="0"/>
              <w:left w:val="nil"/>
              <w:bottom w:val="single" w:color="auto" w:sz="4" w:space="0"/>
              <w:right w:val="single" w:color="auto" w:sz="4" w:space="0"/>
            </w:tcBorders>
            <w:shd w:val="clear" w:color="auto" w:fill="auto"/>
            <w:vAlign w:val="center"/>
          </w:tcPr>
          <w:p>
            <w:pPr>
              <w:widowControl/>
              <w:spacing w:beforeAutospacing="1" w:afterAutospacing="1" w:line="400" w:lineRule="exact"/>
              <w:jc w:val="cente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环境及自然保护类</w:t>
            </w:r>
          </w:p>
        </w:tc>
        <w:tc>
          <w:tcPr>
            <w:tcW w:w="1973" w:type="dxa"/>
            <w:tcBorders>
              <w:top w:val="single" w:color="auto" w:sz="4" w:space="0"/>
              <w:left w:val="nil"/>
              <w:bottom w:val="single" w:color="auto" w:sz="4" w:space="0"/>
              <w:right w:val="single" w:color="auto" w:sz="4" w:space="0"/>
            </w:tcBorders>
            <w:shd w:val="clear" w:color="auto" w:fill="auto"/>
            <w:vAlign w:val="center"/>
          </w:tcPr>
          <w:p>
            <w:pPr>
              <w:widowControl/>
              <w:spacing w:beforeAutospacing="1" w:afterAutospacing="1" w:line="40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本科及以上</w:t>
            </w:r>
          </w:p>
        </w:tc>
        <w:tc>
          <w:tcPr>
            <w:tcW w:w="2167" w:type="dxa"/>
            <w:tcBorders>
              <w:top w:val="single" w:color="auto" w:sz="4" w:space="0"/>
              <w:left w:val="nil"/>
              <w:bottom w:val="single" w:color="auto" w:sz="4" w:space="0"/>
              <w:right w:val="single" w:color="auto" w:sz="4" w:space="0"/>
            </w:tcBorders>
            <w:shd w:val="clear" w:color="auto" w:fill="auto"/>
            <w:vAlign w:val="center"/>
          </w:tcPr>
          <w:p>
            <w:pPr>
              <w:widowControl/>
              <w:spacing w:beforeAutospacing="1" w:afterAutospacing="1" w:line="400" w:lineRule="exact"/>
              <w:jc w:val="cente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有环保工作经验者优先</w:t>
            </w:r>
          </w:p>
        </w:tc>
      </w:tr>
      <w:tr>
        <w:tblPrEx>
          <w:tblLayout w:type="fixed"/>
          <w:tblCellMar>
            <w:top w:w="0" w:type="dxa"/>
            <w:left w:w="108" w:type="dxa"/>
            <w:bottom w:w="0" w:type="dxa"/>
            <w:right w:w="108" w:type="dxa"/>
          </w:tblCellMar>
        </w:tblPrEx>
        <w:trPr>
          <w:trHeight w:val="1378" w:hRule="atLeast"/>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Autospacing="1" w:afterAutospacing="1" w:line="400" w:lineRule="exact"/>
              <w:jc w:val="cente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2</w:t>
            </w:r>
          </w:p>
        </w:tc>
        <w:tc>
          <w:tcPr>
            <w:tcW w:w="2273" w:type="dxa"/>
            <w:tcBorders>
              <w:top w:val="single" w:color="auto" w:sz="4" w:space="0"/>
              <w:left w:val="nil"/>
              <w:bottom w:val="single" w:color="auto" w:sz="4" w:space="0"/>
              <w:right w:val="single" w:color="auto" w:sz="4" w:space="0"/>
            </w:tcBorders>
            <w:shd w:val="clear" w:color="auto" w:fill="auto"/>
            <w:vAlign w:val="center"/>
          </w:tcPr>
          <w:p>
            <w:pPr>
              <w:widowControl/>
              <w:spacing w:beforeAutospacing="1" w:afterAutospacing="1" w:line="4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嘉善县环境监察大队</w:t>
            </w:r>
          </w:p>
        </w:tc>
        <w:tc>
          <w:tcPr>
            <w:tcW w:w="1595" w:type="dxa"/>
            <w:tcBorders>
              <w:top w:val="single" w:color="auto" w:sz="4" w:space="0"/>
              <w:left w:val="nil"/>
              <w:bottom w:val="single" w:color="auto" w:sz="4" w:space="0"/>
              <w:right w:val="single" w:color="auto" w:sz="4" w:space="0"/>
            </w:tcBorders>
            <w:shd w:val="clear" w:color="auto" w:fill="auto"/>
            <w:vAlign w:val="center"/>
          </w:tcPr>
          <w:p>
            <w:pPr>
              <w:widowControl/>
              <w:spacing w:beforeAutospacing="1" w:afterAutospacing="1"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事业参公</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beforeAutospacing="1" w:afterAutospacing="1" w:line="400" w:lineRule="exact"/>
              <w:jc w:val="cente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环境执法2</w:t>
            </w:r>
          </w:p>
        </w:tc>
        <w:tc>
          <w:tcPr>
            <w:tcW w:w="1110" w:type="dxa"/>
            <w:tcBorders>
              <w:top w:val="single" w:color="auto" w:sz="4" w:space="0"/>
              <w:left w:val="nil"/>
              <w:bottom w:val="single" w:color="auto" w:sz="4" w:space="0"/>
              <w:right w:val="single" w:color="auto" w:sz="4" w:space="0"/>
            </w:tcBorders>
            <w:shd w:val="clear" w:color="auto" w:fill="auto"/>
            <w:vAlign w:val="center"/>
          </w:tcPr>
          <w:p>
            <w:pPr>
              <w:widowControl/>
              <w:spacing w:beforeAutospacing="1" w:afterAutospacing="1" w:line="400" w:lineRule="exact"/>
              <w:jc w:val="cente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3</w:t>
            </w:r>
          </w:p>
        </w:tc>
        <w:tc>
          <w:tcPr>
            <w:tcW w:w="1972" w:type="dxa"/>
            <w:tcBorders>
              <w:top w:val="single" w:color="auto" w:sz="4" w:space="0"/>
              <w:left w:val="nil"/>
              <w:bottom w:val="single" w:color="auto" w:sz="4" w:space="0"/>
              <w:right w:val="single" w:color="auto" w:sz="4" w:space="0"/>
            </w:tcBorders>
            <w:shd w:val="clear" w:color="auto" w:fill="auto"/>
            <w:vAlign w:val="center"/>
          </w:tcPr>
          <w:p>
            <w:pPr>
              <w:widowControl/>
              <w:spacing w:beforeAutospacing="1" w:afterAutospacing="1" w:line="400" w:lineRule="exact"/>
              <w:jc w:val="cente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环境及自然保护类；</w:t>
            </w:r>
            <w:r>
              <w:rPr>
                <w:rFonts w:hint="eastAsia" w:ascii="仿宋_GB2312" w:hAnsi="仿宋_GB2312" w:eastAsia="仿宋_GB2312" w:cs="仿宋_GB2312"/>
                <w:sz w:val="32"/>
                <w:szCs w:val="32"/>
              </w:rPr>
              <w:t>化学类</w:t>
            </w:r>
          </w:p>
        </w:tc>
        <w:tc>
          <w:tcPr>
            <w:tcW w:w="1973" w:type="dxa"/>
            <w:tcBorders>
              <w:top w:val="single" w:color="auto" w:sz="4" w:space="0"/>
              <w:left w:val="nil"/>
              <w:bottom w:val="single" w:color="auto" w:sz="4" w:space="0"/>
              <w:right w:val="single" w:color="auto" w:sz="4" w:space="0"/>
            </w:tcBorders>
            <w:shd w:val="clear" w:color="auto" w:fill="auto"/>
            <w:vAlign w:val="center"/>
          </w:tcPr>
          <w:p>
            <w:pPr>
              <w:widowControl/>
              <w:spacing w:beforeAutospacing="1" w:afterAutospacing="1" w:line="40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本科及以上</w:t>
            </w:r>
          </w:p>
        </w:tc>
        <w:tc>
          <w:tcPr>
            <w:tcW w:w="2167" w:type="dxa"/>
            <w:tcBorders>
              <w:top w:val="single" w:color="auto" w:sz="4" w:space="0"/>
              <w:left w:val="nil"/>
              <w:bottom w:val="single" w:color="auto" w:sz="4" w:space="0"/>
              <w:right w:val="single" w:color="auto" w:sz="4" w:space="0"/>
            </w:tcBorders>
            <w:shd w:val="clear" w:color="auto" w:fill="auto"/>
            <w:vAlign w:val="center"/>
          </w:tcPr>
          <w:p>
            <w:pPr>
              <w:widowControl/>
              <w:spacing w:beforeAutospacing="1" w:afterAutospacing="1" w:line="400" w:lineRule="exact"/>
              <w:jc w:val="cente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有环保工作经验者优先</w:t>
            </w:r>
          </w:p>
        </w:tc>
      </w:tr>
      <w:tr>
        <w:tblPrEx>
          <w:tblLayout w:type="fixed"/>
          <w:tblCellMar>
            <w:top w:w="0" w:type="dxa"/>
            <w:left w:w="108" w:type="dxa"/>
            <w:bottom w:w="0" w:type="dxa"/>
            <w:right w:w="108" w:type="dxa"/>
          </w:tblCellMar>
        </w:tblPrEx>
        <w:trPr>
          <w:trHeight w:val="1410" w:hRule="atLeast"/>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Autospacing="1" w:afterAutospacing="1" w:line="400" w:lineRule="exact"/>
              <w:jc w:val="cente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3</w:t>
            </w:r>
          </w:p>
        </w:tc>
        <w:tc>
          <w:tcPr>
            <w:tcW w:w="2273" w:type="dxa"/>
            <w:tcBorders>
              <w:top w:val="single" w:color="auto" w:sz="4" w:space="0"/>
              <w:left w:val="nil"/>
              <w:bottom w:val="single" w:color="auto" w:sz="4" w:space="0"/>
              <w:right w:val="single" w:color="auto" w:sz="4" w:space="0"/>
            </w:tcBorders>
            <w:shd w:val="clear" w:color="auto" w:fill="auto"/>
            <w:vAlign w:val="center"/>
          </w:tcPr>
          <w:p>
            <w:pPr>
              <w:widowControl/>
              <w:spacing w:beforeAutospacing="1" w:afterAutospacing="1" w:line="4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嘉善县环境监察大队</w:t>
            </w:r>
          </w:p>
        </w:tc>
        <w:tc>
          <w:tcPr>
            <w:tcW w:w="1595" w:type="dxa"/>
            <w:tcBorders>
              <w:top w:val="single" w:color="auto" w:sz="4" w:space="0"/>
              <w:left w:val="nil"/>
              <w:bottom w:val="single" w:color="auto" w:sz="4" w:space="0"/>
              <w:right w:val="single" w:color="auto" w:sz="4" w:space="0"/>
            </w:tcBorders>
            <w:shd w:val="clear" w:color="auto" w:fill="auto"/>
            <w:vAlign w:val="center"/>
          </w:tcPr>
          <w:p>
            <w:pPr>
              <w:widowControl/>
              <w:spacing w:beforeAutospacing="1" w:afterAutospacing="1"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事业参公</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beforeAutospacing="1" w:afterAutospacing="1" w:line="400" w:lineRule="exact"/>
              <w:jc w:val="cente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环境执法3</w:t>
            </w:r>
          </w:p>
        </w:tc>
        <w:tc>
          <w:tcPr>
            <w:tcW w:w="1110" w:type="dxa"/>
            <w:tcBorders>
              <w:top w:val="single" w:color="auto" w:sz="4" w:space="0"/>
              <w:left w:val="nil"/>
              <w:bottom w:val="single" w:color="auto" w:sz="4" w:space="0"/>
              <w:right w:val="single" w:color="auto" w:sz="4" w:space="0"/>
            </w:tcBorders>
            <w:shd w:val="clear" w:color="auto" w:fill="auto"/>
            <w:vAlign w:val="center"/>
          </w:tcPr>
          <w:p>
            <w:pPr>
              <w:widowControl/>
              <w:spacing w:beforeAutospacing="1" w:afterAutospacing="1" w:line="400" w:lineRule="exact"/>
              <w:jc w:val="cente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3</w:t>
            </w:r>
          </w:p>
        </w:tc>
        <w:tc>
          <w:tcPr>
            <w:tcW w:w="1972" w:type="dxa"/>
            <w:tcBorders>
              <w:top w:val="single" w:color="auto" w:sz="4" w:space="0"/>
              <w:left w:val="nil"/>
              <w:bottom w:val="single" w:color="auto" w:sz="4" w:space="0"/>
              <w:right w:val="single" w:color="auto" w:sz="4" w:space="0"/>
            </w:tcBorders>
            <w:shd w:val="clear" w:color="auto" w:fill="auto"/>
            <w:vAlign w:val="center"/>
          </w:tcPr>
          <w:p>
            <w:pPr>
              <w:widowControl/>
              <w:spacing w:beforeAutospacing="1" w:afterAutospacing="1" w:line="400" w:lineRule="exact"/>
              <w:jc w:val="cente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环境及自然保护类；</w:t>
            </w:r>
            <w:r>
              <w:rPr>
                <w:rFonts w:hint="eastAsia" w:ascii="仿宋_GB2312" w:hAnsi="仿宋_GB2312" w:eastAsia="仿宋_GB2312" w:cs="仿宋_GB2312"/>
                <w:sz w:val="32"/>
                <w:szCs w:val="32"/>
              </w:rPr>
              <w:t>法学类</w:t>
            </w:r>
          </w:p>
        </w:tc>
        <w:tc>
          <w:tcPr>
            <w:tcW w:w="1973" w:type="dxa"/>
            <w:tcBorders>
              <w:top w:val="single" w:color="auto" w:sz="4" w:space="0"/>
              <w:left w:val="nil"/>
              <w:bottom w:val="single" w:color="auto" w:sz="4" w:space="0"/>
              <w:right w:val="single" w:color="auto" w:sz="4" w:space="0"/>
            </w:tcBorders>
            <w:shd w:val="clear" w:color="auto" w:fill="auto"/>
            <w:vAlign w:val="center"/>
          </w:tcPr>
          <w:p>
            <w:pPr>
              <w:widowControl/>
              <w:spacing w:beforeAutospacing="1" w:afterAutospacing="1" w:line="40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本科及以上</w:t>
            </w:r>
          </w:p>
        </w:tc>
        <w:tc>
          <w:tcPr>
            <w:tcW w:w="2167" w:type="dxa"/>
            <w:tcBorders>
              <w:top w:val="single" w:color="auto" w:sz="4" w:space="0"/>
              <w:left w:val="nil"/>
              <w:bottom w:val="single" w:color="auto" w:sz="4" w:space="0"/>
              <w:right w:val="single" w:color="auto" w:sz="4" w:space="0"/>
            </w:tcBorders>
            <w:shd w:val="clear" w:color="auto" w:fill="auto"/>
            <w:vAlign w:val="center"/>
          </w:tcPr>
          <w:p>
            <w:pPr>
              <w:widowControl/>
              <w:spacing w:beforeAutospacing="1" w:afterAutospacing="1" w:line="400" w:lineRule="exact"/>
              <w:jc w:val="cente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有环保工作经验者优先</w:t>
            </w:r>
          </w:p>
        </w:tc>
      </w:tr>
    </w:tbl>
    <w:p>
      <w:pPr>
        <w:rPr>
          <w:rFonts w:hint="eastAsia" w:ascii="仿宋_GB2312" w:eastAsia="仿宋_GB2312" w:cs="仿宋_GB2312"/>
          <w:sz w:val="32"/>
          <w:szCs w:val="32"/>
        </w:rPr>
        <w:sectPr>
          <w:pgSz w:w="15840" w:h="12240" w:orient="landscape"/>
          <w:pgMar w:top="1803" w:right="1440" w:bottom="1803" w:left="1440" w:header="851" w:footer="992" w:gutter="0"/>
          <w:cols w:space="0" w:num="1"/>
          <w:docGrid w:type="lines" w:linePitch="319" w:charSpace="0"/>
        </w:sectPr>
      </w:pPr>
    </w:p>
    <w:p>
      <w:pPr>
        <w:widowControl/>
        <w:spacing w:line="400" w:lineRule="exact"/>
        <w:rPr>
          <w:rFonts w:hint="eastAsia" w:ascii="仿宋_GB2312" w:eastAsia="仿宋_GB2312" w:cs="仿宋_GB2312"/>
          <w:kern w:val="0"/>
          <w:sz w:val="32"/>
          <w:szCs w:val="32"/>
        </w:rPr>
      </w:pPr>
      <w:r>
        <w:rPr>
          <w:rFonts w:hint="eastAsia" w:ascii="仿宋_GB2312" w:eastAsia="仿宋_GB2312" w:cs="仿宋_GB2312"/>
          <w:kern w:val="0"/>
          <w:sz w:val="32"/>
          <w:szCs w:val="32"/>
        </w:rPr>
        <w:t>附件2：</w:t>
      </w:r>
    </w:p>
    <w:p>
      <w:pPr>
        <w:widowControl/>
        <w:jc w:val="center"/>
        <w:rPr>
          <w:rFonts w:hint="eastAsia"/>
          <w:sz w:val="36"/>
          <w:szCs w:val="36"/>
        </w:rPr>
      </w:pPr>
      <w:r>
        <w:rPr>
          <w:rFonts w:hint="eastAsia" w:ascii="方正小标宋简体" w:hAnsi="方正小标宋简体" w:eastAsia="方正小标宋简体" w:cs="方正小标宋简体"/>
          <w:kern w:val="0"/>
          <w:sz w:val="36"/>
          <w:szCs w:val="36"/>
        </w:rPr>
        <w:t>嘉兴市生态环境局嘉善分局公开选调工作人员报名表</w:t>
      </w:r>
    </w:p>
    <w:tbl>
      <w:tblPr>
        <w:tblStyle w:val="6"/>
        <w:tblW w:w="95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0"/>
        <w:gridCol w:w="56"/>
        <w:gridCol w:w="932"/>
        <w:gridCol w:w="97"/>
        <w:gridCol w:w="107"/>
        <w:gridCol w:w="805"/>
        <w:gridCol w:w="202"/>
        <w:gridCol w:w="73"/>
        <w:gridCol w:w="274"/>
        <w:gridCol w:w="275"/>
        <w:gridCol w:w="84"/>
        <w:gridCol w:w="107"/>
        <w:gridCol w:w="84"/>
        <w:gridCol w:w="252"/>
        <w:gridCol w:w="238"/>
        <w:gridCol w:w="333"/>
        <w:gridCol w:w="275"/>
        <w:gridCol w:w="18"/>
        <w:gridCol w:w="255"/>
        <w:gridCol w:w="275"/>
        <w:gridCol w:w="295"/>
        <w:gridCol w:w="274"/>
        <w:gridCol w:w="274"/>
        <w:gridCol w:w="274"/>
        <w:gridCol w:w="28"/>
        <w:gridCol w:w="12"/>
        <w:gridCol w:w="235"/>
        <w:gridCol w:w="236"/>
        <w:gridCol w:w="313"/>
        <w:gridCol w:w="241"/>
        <w:gridCol w:w="1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2" w:hRule="atLeast"/>
          <w:jc w:val="center"/>
        </w:trPr>
        <w:tc>
          <w:tcPr>
            <w:tcW w:w="1046" w:type="dxa"/>
            <w:gridSpan w:val="2"/>
            <w:vAlign w:val="center"/>
          </w:tcPr>
          <w:p>
            <w:pPr>
              <w:widowControl/>
              <w:spacing w:line="240" w:lineRule="exact"/>
              <w:jc w:val="center"/>
              <w:rPr>
                <w:rFonts w:hint="eastAsia"/>
                <w:kern w:val="0"/>
                <w:sz w:val="22"/>
              </w:rPr>
            </w:pPr>
            <w:r>
              <w:rPr>
                <w:kern w:val="0"/>
                <w:sz w:val="22"/>
              </w:rPr>
              <w:t>姓  名</w:t>
            </w:r>
          </w:p>
        </w:tc>
        <w:tc>
          <w:tcPr>
            <w:tcW w:w="1136" w:type="dxa"/>
            <w:gridSpan w:val="3"/>
            <w:vAlign w:val="center"/>
          </w:tcPr>
          <w:p>
            <w:pPr>
              <w:widowControl/>
              <w:spacing w:line="240" w:lineRule="exact"/>
              <w:jc w:val="center"/>
              <w:rPr>
                <w:rFonts w:hint="eastAsia"/>
                <w:kern w:val="0"/>
                <w:sz w:val="22"/>
              </w:rPr>
            </w:pPr>
          </w:p>
        </w:tc>
        <w:tc>
          <w:tcPr>
            <w:tcW w:w="805" w:type="dxa"/>
            <w:vAlign w:val="center"/>
          </w:tcPr>
          <w:p>
            <w:pPr>
              <w:widowControl/>
              <w:spacing w:line="240" w:lineRule="exact"/>
              <w:jc w:val="center"/>
              <w:rPr>
                <w:rFonts w:hint="eastAsia"/>
                <w:kern w:val="0"/>
                <w:sz w:val="22"/>
              </w:rPr>
            </w:pPr>
            <w:r>
              <w:rPr>
                <w:kern w:val="0"/>
                <w:sz w:val="22"/>
              </w:rPr>
              <w:t>身份证号</w:t>
            </w:r>
          </w:p>
        </w:tc>
        <w:tc>
          <w:tcPr>
            <w:tcW w:w="275" w:type="dxa"/>
            <w:gridSpan w:val="2"/>
            <w:vAlign w:val="center"/>
          </w:tcPr>
          <w:p>
            <w:pPr>
              <w:widowControl/>
              <w:spacing w:line="240" w:lineRule="exact"/>
              <w:jc w:val="center"/>
              <w:rPr>
                <w:rFonts w:hint="eastAsia"/>
                <w:kern w:val="0"/>
                <w:sz w:val="22"/>
              </w:rPr>
            </w:pPr>
          </w:p>
        </w:tc>
        <w:tc>
          <w:tcPr>
            <w:tcW w:w="274" w:type="dxa"/>
            <w:vAlign w:val="center"/>
          </w:tcPr>
          <w:p>
            <w:pPr>
              <w:widowControl/>
              <w:spacing w:line="240" w:lineRule="exact"/>
              <w:jc w:val="center"/>
              <w:rPr>
                <w:rFonts w:hint="eastAsia"/>
                <w:kern w:val="0"/>
                <w:sz w:val="22"/>
              </w:rPr>
            </w:pPr>
          </w:p>
        </w:tc>
        <w:tc>
          <w:tcPr>
            <w:tcW w:w="275" w:type="dxa"/>
            <w:vAlign w:val="center"/>
          </w:tcPr>
          <w:p>
            <w:pPr>
              <w:widowControl/>
              <w:spacing w:line="240" w:lineRule="exact"/>
              <w:jc w:val="center"/>
              <w:rPr>
                <w:rFonts w:hint="eastAsia"/>
                <w:kern w:val="0"/>
                <w:sz w:val="22"/>
              </w:rPr>
            </w:pPr>
          </w:p>
        </w:tc>
        <w:tc>
          <w:tcPr>
            <w:tcW w:w="275" w:type="dxa"/>
            <w:gridSpan w:val="3"/>
            <w:vAlign w:val="center"/>
          </w:tcPr>
          <w:p>
            <w:pPr>
              <w:widowControl/>
              <w:spacing w:line="240" w:lineRule="exact"/>
              <w:jc w:val="center"/>
              <w:rPr>
                <w:rFonts w:hint="eastAsia"/>
                <w:kern w:val="0"/>
                <w:sz w:val="22"/>
              </w:rPr>
            </w:pPr>
          </w:p>
        </w:tc>
        <w:tc>
          <w:tcPr>
            <w:tcW w:w="252" w:type="dxa"/>
            <w:vAlign w:val="center"/>
          </w:tcPr>
          <w:p>
            <w:pPr>
              <w:widowControl/>
              <w:spacing w:line="240" w:lineRule="exact"/>
              <w:jc w:val="center"/>
              <w:rPr>
                <w:rFonts w:hint="eastAsia"/>
                <w:kern w:val="0"/>
                <w:sz w:val="22"/>
              </w:rPr>
            </w:pPr>
          </w:p>
        </w:tc>
        <w:tc>
          <w:tcPr>
            <w:tcW w:w="238" w:type="dxa"/>
            <w:vAlign w:val="center"/>
          </w:tcPr>
          <w:p>
            <w:pPr>
              <w:widowControl/>
              <w:spacing w:line="240" w:lineRule="exact"/>
              <w:jc w:val="center"/>
              <w:rPr>
                <w:rFonts w:hint="eastAsia"/>
                <w:kern w:val="0"/>
                <w:sz w:val="22"/>
              </w:rPr>
            </w:pPr>
          </w:p>
        </w:tc>
        <w:tc>
          <w:tcPr>
            <w:tcW w:w="333" w:type="dxa"/>
            <w:vAlign w:val="center"/>
          </w:tcPr>
          <w:p>
            <w:pPr>
              <w:widowControl/>
              <w:spacing w:line="240" w:lineRule="exact"/>
              <w:jc w:val="center"/>
              <w:rPr>
                <w:rFonts w:hint="eastAsia"/>
                <w:kern w:val="0"/>
                <w:sz w:val="22"/>
              </w:rPr>
            </w:pPr>
          </w:p>
        </w:tc>
        <w:tc>
          <w:tcPr>
            <w:tcW w:w="275" w:type="dxa"/>
            <w:vAlign w:val="center"/>
          </w:tcPr>
          <w:p>
            <w:pPr>
              <w:widowControl/>
              <w:spacing w:line="240" w:lineRule="exact"/>
              <w:jc w:val="center"/>
              <w:rPr>
                <w:rFonts w:hint="eastAsia"/>
                <w:kern w:val="0"/>
                <w:sz w:val="22"/>
              </w:rPr>
            </w:pPr>
          </w:p>
        </w:tc>
        <w:tc>
          <w:tcPr>
            <w:tcW w:w="273" w:type="dxa"/>
            <w:gridSpan w:val="2"/>
            <w:vAlign w:val="center"/>
          </w:tcPr>
          <w:p>
            <w:pPr>
              <w:widowControl/>
              <w:spacing w:line="240" w:lineRule="exact"/>
              <w:jc w:val="center"/>
              <w:rPr>
                <w:rFonts w:hint="eastAsia"/>
                <w:kern w:val="0"/>
                <w:sz w:val="22"/>
              </w:rPr>
            </w:pPr>
          </w:p>
        </w:tc>
        <w:tc>
          <w:tcPr>
            <w:tcW w:w="275" w:type="dxa"/>
            <w:vAlign w:val="center"/>
          </w:tcPr>
          <w:p>
            <w:pPr>
              <w:widowControl/>
              <w:spacing w:line="240" w:lineRule="exact"/>
              <w:jc w:val="center"/>
              <w:rPr>
                <w:rFonts w:hint="eastAsia"/>
                <w:kern w:val="0"/>
                <w:sz w:val="22"/>
              </w:rPr>
            </w:pPr>
          </w:p>
        </w:tc>
        <w:tc>
          <w:tcPr>
            <w:tcW w:w="295" w:type="dxa"/>
            <w:vAlign w:val="center"/>
          </w:tcPr>
          <w:p>
            <w:pPr>
              <w:widowControl/>
              <w:spacing w:line="240" w:lineRule="exact"/>
              <w:jc w:val="center"/>
              <w:rPr>
                <w:rFonts w:hint="eastAsia"/>
                <w:kern w:val="0"/>
                <w:sz w:val="22"/>
              </w:rPr>
            </w:pPr>
          </w:p>
        </w:tc>
        <w:tc>
          <w:tcPr>
            <w:tcW w:w="274" w:type="dxa"/>
            <w:vAlign w:val="center"/>
          </w:tcPr>
          <w:p>
            <w:pPr>
              <w:widowControl/>
              <w:spacing w:line="240" w:lineRule="exact"/>
              <w:jc w:val="center"/>
              <w:rPr>
                <w:rFonts w:hint="eastAsia"/>
                <w:kern w:val="0"/>
                <w:sz w:val="22"/>
              </w:rPr>
            </w:pPr>
          </w:p>
        </w:tc>
        <w:tc>
          <w:tcPr>
            <w:tcW w:w="274" w:type="dxa"/>
            <w:vAlign w:val="center"/>
          </w:tcPr>
          <w:p>
            <w:pPr>
              <w:widowControl/>
              <w:spacing w:line="240" w:lineRule="exact"/>
              <w:jc w:val="center"/>
              <w:rPr>
                <w:rFonts w:hint="eastAsia"/>
                <w:kern w:val="0"/>
                <w:sz w:val="22"/>
              </w:rPr>
            </w:pPr>
          </w:p>
        </w:tc>
        <w:tc>
          <w:tcPr>
            <w:tcW w:w="274" w:type="dxa"/>
            <w:vAlign w:val="center"/>
          </w:tcPr>
          <w:p>
            <w:pPr>
              <w:widowControl/>
              <w:spacing w:line="240" w:lineRule="exact"/>
              <w:jc w:val="center"/>
              <w:rPr>
                <w:rFonts w:hint="eastAsia"/>
                <w:kern w:val="0"/>
                <w:sz w:val="22"/>
              </w:rPr>
            </w:pPr>
          </w:p>
        </w:tc>
        <w:tc>
          <w:tcPr>
            <w:tcW w:w="275" w:type="dxa"/>
            <w:gridSpan w:val="3"/>
            <w:vAlign w:val="center"/>
          </w:tcPr>
          <w:p>
            <w:pPr>
              <w:widowControl/>
              <w:spacing w:line="240" w:lineRule="exact"/>
              <w:jc w:val="center"/>
              <w:rPr>
                <w:rFonts w:hint="eastAsia"/>
                <w:kern w:val="0"/>
                <w:sz w:val="22"/>
              </w:rPr>
            </w:pPr>
          </w:p>
        </w:tc>
        <w:tc>
          <w:tcPr>
            <w:tcW w:w="236" w:type="dxa"/>
            <w:vAlign w:val="center"/>
          </w:tcPr>
          <w:p>
            <w:pPr>
              <w:widowControl/>
              <w:spacing w:line="240" w:lineRule="exact"/>
              <w:jc w:val="center"/>
              <w:rPr>
                <w:rFonts w:hint="eastAsia"/>
                <w:kern w:val="0"/>
                <w:sz w:val="22"/>
              </w:rPr>
            </w:pPr>
          </w:p>
        </w:tc>
        <w:tc>
          <w:tcPr>
            <w:tcW w:w="313" w:type="dxa"/>
            <w:vAlign w:val="center"/>
          </w:tcPr>
          <w:p>
            <w:pPr>
              <w:widowControl/>
              <w:spacing w:line="240" w:lineRule="exact"/>
              <w:jc w:val="center"/>
              <w:rPr>
                <w:rFonts w:hint="eastAsia"/>
                <w:kern w:val="0"/>
                <w:sz w:val="22"/>
              </w:rPr>
            </w:pPr>
          </w:p>
        </w:tc>
        <w:tc>
          <w:tcPr>
            <w:tcW w:w="241" w:type="dxa"/>
            <w:tcBorders>
              <w:right w:val="single" w:color="auto" w:sz="4" w:space="0"/>
            </w:tcBorders>
            <w:vAlign w:val="center"/>
          </w:tcPr>
          <w:p>
            <w:pPr>
              <w:widowControl/>
              <w:spacing w:line="240" w:lineRule="exact"/>
              <w:jc w:val="center"/>
              <w:rPr>
                <w:rFonts w:hint="eastAsia"/>
                <w:kern w:val="0"/>
                <w:sz w:val="22"/>
              </w:rPr>
            </w:pPr>
          </w:p>
        </w:tc>
        <w:tc>
          <w:tcPr>
            <w:tcW w:w="1586" w:type="dxa"/>
            <w:vMerge w:val="restart"/>
            <w:tcBorders>
              <w:left w:val="single" w:color="auto" w:sz="4" w:space="0"/>
            </w:tcBorders>
            <w:vAlign w:val="center"/>
          </w:tcPr>
          <w:p>
            <w:pPr>
              <w:widowControl/>
              <w:spacing w:line="240" w:lineRule="exact"/>
              <w:jc w:val="center"/>
              <w:rPr>
                <w:rFonts w:hint="eastAsia"/>
                <w:kern w:val="0"/>
                <w:sz w:val="22"/>
              </w:rPr>
            </w:pPr>
            <w:r>
              <w:rPr>
                <w:kern w:val="0"/>
                <w:sz w:val="22"/>
              </w:rPr>
              <w:t xml:space="preserve">            一                     寸               　  近                   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2" w:hRule="atLeast"/>
          <w:jc w:val="center"/>
        </w:trPr>
        <w:tc>
          <w:tcPr>
            <w:tcW w:w="1046" w:type="dxa"/>
            <w:gridSpan w:val="2"/>
            <w:vAlign w:val="center"/>
          </w:tcPr>
          <w:p>
            <w:pPr>
              <w:widowControl/>
              <w:spacing w:line="240" w:lineRule="exact"/>
              <w:jc w:val="center"/>
              <w:rPr>
                <w:rFonts w:hint="eastAsia"/>
                <w:kern w:val="0"/>
                <w:sz w:val="22"/>
              </w:rPr>
            </w:pPr>
            <w:r>
              <w:rPr>
                <w:kern w:val="0"/>
                <w:sz w:val="22"/>
              </w:rPr>
              <w:t>民  族</w:t>
            </w:r>
          </w:p>
        </w:tc>
        <w:tc>
          <w:tcPr>
            <w:tcW w:w="1136" w:type="dxa"/>
            <w:gridSpan w:val="3"/>
            <w:vAlign w:val="center"/>
          </w:tcPr>
          <w:p>
            <w:pPr>
              <w:widowControl/>
              <w:spacing w:line="240" w:lineRule="exact"/>
              <w:jc w:val="center"/>
              <w:rPr>
                <w:rFonts w:hint="eastAsia"/>
                <w:kern w:val="0"/>
                <w:sz w:val="22"/>
              </w:rPr>
            </w:pPr>
          </w:p>
        </w:tc>
        <w:tc>
          <w:tcPr>
            <w:tcW w:w="805" w:type="dxa"/>
            <w:vAlign w:val="center"/>
          </w:tcPr>
          <w:p>
            <w:pPr>
              <w:widowControl/>
              <w:spacing w:line="240" w:lineRule="exact"/>
              <w:jc w:val="center"/>
              <w:rPr>
                <w:rFonts w:hint="eastAsia"/>
                <w:kern w:val="0"/>
                <w:sz w:val="22"/>
              </w:rPr>
            </w:pPr>
            <w:r>
              <w:rPr>
                <w:kern w:val="0"/>
                <w:sz w:val="22"/>
              </w:rPr>
              <w:t>性别</w:t>
            </w:r>
          </w:p>
        </w:tc>
        <w:tc>
          <w:tcPr>
            <w:tcW w:w="1589" w:type="dxa"/>
            <w:gridSpan w:val="9"/>
            <w:tcBorders>
              <w:right w:val="single" w:color="auto" w:sz="4" w:space="0"/>
            </w:tcBorders>
            <w:vAlign w:val="center"/>
          </w:tcPr>
          <w:p>
            <w:pPr>
              <w:widowControl/>
              <w:spacing w:line="240" w:lineRule="exact"/>
              <w:jc w:val="center"/>
              <w:rPr>
                <w:rFonts w:hint="eastAsia"/>
                <w:kern w:val="0"/>
                <w:sz w:val="22"/>
              </w:rPr>
            </w:pPr>
          </w:p>
        </w:tc>
        <w:tc>
          <w:tcPr>
            <w:tcW w:w="1451" w:type="dxa"/>
            <w:gridSpan w:val="6"/>
            <w:tcBorders>
              <w:left w:val="single" w:color="auto" w:sz="4" w:space="0"/>
            </w:tcBorders>
            <w:vAlign w:val="center"/>
          </w:tcPr>
          <w:p>
            <w:pPr>
              <w:widowControl/>
              <w:spacing w:line="240" w:lineRule="exact"/>
              <w:jc w:val="center"/>
              <w:rPr>
                <w:rFonts w:hint="eastAsia"/>
                <w:kern w:val="0"/>
                <w:sz w:val="22"/>
              </w:rPr>
            </w:pPr>
            <w:r>
              <w:rPr>
                <w:kern w:val="0"/>
                <w:sz w:val="22"/>
              </w:rPr>
              <w:t>政治面貌</w:t>
            </w:r>
          </w:p>
        </w:tc>
        <w:tc>
          <w:tcPr>
            <w:tcW w:w="1887" w:type="dxa"/>
            <w:gridSpan w:val="9"/>
            <w:tcBorders>
              <w:bottom w:val="single" w:color="auto" w:sz="4" w:space="0"/>
              <w:right w:val="single" w:color="auto" w:sz="4" w:space="0"/>
            </w:tcBorders>
            <w:vAlign w:val="center"/>
          </w:tcPr>
          <w:p>
            <w:pPr>
              <w:widowControl/>
              <w:spacing w:line="240" w:lineRule="exact"/>
              <w:jc w:val="left"/>
              <w:rPr>
                <w:rFonts w:hint="eastAsia"/>
                <w:kern w:val="0"/>
                <w:sz w:val="22"/>
              </w:rPr>
            </w:pPr>
          </w:p>
        </w:tc>
        <w:tc>
          <w:tcPr>
            <w:tcW w:w="1586" w:type="dxa"/>
            <w:vMerge w:val="continue"/>
            <w:tcBorders>
              <w:left w:val="single" w:color="auto" w:sz="4" w:space="0"/>
            </w:tcBorders>
            <w:vAlign w:val="center"/>
          </w:tcPr>
          <w:p>
            <w:pPr>
              <w:widowControl/>
              <w:spacing w:line="240" w:lineRule="exact"/>
              <w:jc w:val="left"/>
              <w:rPr>
                <w:rFonts w:hint="eastAsia"/>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2" w:hRule="atLeast"/>
          <w:jc w:val="center"/>
        </w:trPr>
        <w:tc>
          <w:tcPr>
            <w:tcW w:w="1046" w:type="dxa"/>
            <w:gridSpan w:val="2"/>
            <w:vAlign w:val="center"/>
          </w:tcPr>
          <w:p>
            <w:pPr>
              <w:widowControl/>
              <w:spacing w:line="240" w:lineRule="exact"/>
              <w:ind w:left="-105" w:leftChars="-50" w:right="-105" w:rightChars="-50"/>
              <w:jc w:val="center"/>
              <w:rPr>
                <w:rFonts w:hint="eastAsia"/>
                <w:kern w:val="0"/>
                <w:sz w:val="22"/>
              </w:rPr>
            </w:pPr>
            <w:r>
              <w:rPr>
                <w:kern w:val="0"/>
                <w:sz w:val="22"/>
              </w:rPr>
              <w:t>家庭住址</w:t>
            </w:r>
          </w:p>
        </w:tc>
        <w:tc>
          <w:tcPr>
            <w:tcW w:w="3530" w:type="dxa"/>
            <w:gridSpan w:val="13"/>
            <w:tcBorders>
              <w:right w:val="single" w:color="auto" w:sz="4" w:space="0"/>
            </w:tcBorders>
            <w:vAlign w:val="center"/>
          </w:tcPr>
          <w:p>
            <w:pPr>
              <w:widowControl/>
              <w:spacing w:line="240" w:lineRule="exact"/>
              <w:jc w:val="center"/>
              <w:rPr>
                <w:rFonts w:hint="eastAsia"/>
                <w:kern w:val="0"/>
                <w:sz w:val="22"/>
              </w:rPr>
            </w:pPr>
          </w:p>
        </w:tc>
        <w:tc>
          <w:tcPr>
            <w:tcW w:w="1451" w:type="dxa"/>
            <w:gridSpan w:val="6"/>
            <w:tcBorders>
              <w:left w:val="single" w:color="auto" w:sz="4" w:space="0"/>
            </w:tcBorders>
            <w:vAlign w:val="center"/>
          </w:tcPr>
          <w:p>
            <w:pPr>
              <w:widowControl/>
              <w:spacing w:line="240" w:lineRule="exact"/>
              <w:jc w:val="center"/>
              <w:rPr>
                <w:rFonts w:hint="eastAsia"/>
                <w:kern w:val="0"/>
                <w:sz w:val="22"/>
              </w:rPr>
            </w:pPr>
            <w:r>
              <w:rPr>
                <w:kern w:val="0"/>
                <w:sz w:val="22"/>
              </w:rPr>
              <w:t>婚姻状况</w:t>
            </w:r>
          </w:p>
        </w:tc>
        <w:tc>
          <w:tcPr>
            <w:tcW w:w="1887" w:type="dxa"/>
            <w:gridSpan w:val="9"/>
            <w:tcBorders>
              <w:top w:val="single" w:color="auto" w:sz="4" w:space="0"/>
              <w:right w:val="single" w:color="auto" w:sz="4" w:space="0"/>
            </w:tcBorders>
            <w:vAlign w:val="center"/>
          </w:tcPr>
          <w:p>
            <w:pPr>
              <w:widowControl/>
              <w:spacing w:line="240" w:lineRule="exact"/>
              <w:jc w:val="left"/>
              <w:rPr>
                <w:rFonts w:hint="eastAsia"/>
                <w:kern w:val="0"/>
                <w:sz w:val="22"/>
              </w:rPr>
            </w:pPr>
          </w:p>
        </w:tc>
        <w:tc>
          <w:tcPr>
            <w:tcW w:w="1586" w:type="dxa"/>
            <w:vMerge w:val="continue"/>
            <w:tcBorders>
              <w:left w:val="single" w:color="auto" w:sz="4" w:space="0"/>
            </w:tcBorders>
            <w:vAlign w:val="center"/>
          </w:tcPr>
          <w:p>
            <w:pPr>
              <w:widowControl/>
              <w:spacing w:line="240" w:lineRule="exact"/>
              <w:jc w:val="left"/>
              <w:rPr>
                <w:rFonts w:hint="eastAsia"/>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2" w:hRule="atLeast"/>
          <w:jc w:val="center"/>
        </w:trPr>
        <w:tc>
          <w:tcPr>
            <w:tcW w:w="1978" w:type="dxa"/>
            <w:gridSpan w:val="3"/>
            <w:vAlign w:val="center"/>
          </w:tcPr>
          <w:p>
            <w:pPr>
              <w:widowControl/>
              <w:spacing w:line="240" w:lineRule="exact"/>
              <w:jc w:val="center"/>
              <w:rPr>
                <w:rFonts w:hint="eastAsia"/>
                <w:kern w:val="0"/>
                <w:sz w:val="22"/>
              </w:rPr>
            </w:pPr>
            <w:r>
              <w:rPr>
                <w:kern w:val="0"/>
                <w:sz w:val="22"/>
              </w:rPr>
              <w:t>现工作单位及</w:t>
            </w:r>
          </w:p>
          <w:p>
            <w:pPr>
              <w:widowControl/>
              <w:spacing w:line="240" w:lineRule="exact"/>
              <w:jc w:val="center"/>
              <w:rPr>
                <w:rFonts w:hint="eastAsia"/>
                <w:kern w:val="0"/>
                <w:sz w:val="22"/>
              </w:rPr>
            </w:pPr>
            <w:r>
              <w:rPr>
                <w:kern w:val="0"/>
                <w:sz w:val="22"/>
              </w:rPr>
              <w:t>职务（或岗位）</w:t>
            </w:r>
          </w:p>
        </w:tc>
        <w:tc>
          <w:tcPr>
            <w:tcW w:w="4049" w:type="dxa"/>
            <w:gridSpan w:val="18"/>
            <w:vAlign w:val="center"/>
          </w:tcPr>
          <w:p>
            <w:pPr>
              <w:widowControl/>
              <w:spacing w:line="240" w:lineRule="exact"/>
              <w:jc w:val="center"/>
              <w:rPr>
                <w:rFonts w:hint="eastAsia"/>
                <w:kern w:val="0"/>
                <w:sz w:val="22"/>
              </w:rPr>
            </w:pPr>
          </w:p>
        </w:tc>
        <w:tc>
          <w:tcPr>
            <w:tcW w:w="1887" w:type="dxa"/>
            <w:gridSpan w:val="9"/>
            <w:tcBorders>
              <w:right w:val="single" w:color="auto" w:sz="4" w:space="0"/>
            </w:tcBorders>
            <w:vAlign w:val="center"/>
          </w:tcPr>
          <w:p>
            <w:pPr>
              <w:widowControl/>
              <w:spacing w:line="240" w:lineRule="exact"/>
              <w:jc w:val="center"/>
              <w:rPr>
                <w:rFonts w:hint="eastAsia"/>
                <w:kern w:val="0"/>
                <w:sz w:val="22"/>
              </w:rPr>
            </w:pPr>
            <w:r>
              <w:rPr>
                <w:kern w:val="0"/>
                <w:sz w:val="22"/>
              </w:rPr>
              <w:t>编制类型及何时取得该编制</w:t>
            </w:r>
          </w:p>
        </w:tc>
        <w:tc>
          <w:tcPr>
            <w:tcW w:w="1586" w:type="dxa"/>
            <w:tcBorders>
              <w:left w:val="single" w:color="auto" w:sz="4" w:space="0"/>
            </w:tcBorders>
            <w:vAlign w:val="center"/>
          </w:tcPr>
          <w:p>
            <w:pPr>
              <w:widowControl/>
              <w:spacing w:line="240" w:lineRule="exact"/>
              <w:jc w:val="center"/>
              <w:rPr>
                <w:rFonts w:hint="eastAsia"/>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2" w:hRule="atLeast"/>
          <w:jc w:val="center"/>
        </w:trPr>
        <w:tc>
          <w:tcPr>
            <w:tcW w:w="990" w:type="dxa"/>
            <w:vMerge w:val="restart"/>
            <w:vAlign w:val="center"/>
          </w:tcPr>
          <w:p>
            <w:pPr>
              <w:widowControl/>
              <w:spacing w:line="240" w:lineRule="exact"/>
              <w:jc w:val="center"/>
              <w:rPr>
                <w:rFonts w:hint="eastAsia"/>
                <w:kern w:val="0"/>
                <w:sz w:val="22"/>
              </w:rPr>
            </w:pPr>
            <w:r>
              <w:rPr>
                <w:kern w:val="0"/>
                <w:sz w:val="22"/>
              </w:rPr>
              <w:t>学历</w:t>
            </w:r>
          </w:p>
          <w:p>
            <w:pPr>
              <w:widowControl/>
              <w:spacing w:line="240" w:lineRule="exact"/>
              <w:jc w:val="center"/>
              <w:rPr>
                <w:rFonts w:hint="eastAsia"/>
                <w:kern w:val="0"/>
                <w:sz w:val="22"/>
              </w:rPr>
            </w:pPr>
            <w:r>
              <w:rPr>
                <w:kern w:val="0"/>
                <w:sz w:val="22"/>
              </w:rPr>
              <w:t>学位</w:t>
            </w:r>
          </w:p>
        </w:tc>
        <w:tc>
          <w:tcPr>
            <w:tcW w:w="988" w:type="dxa"/>
            <w:gridSpan w:val="2"/>
            <w:vAlign w:val="center"/>
          </w:tcPr>
          <w:p>
            <w:pPr>
              <w:widowControl/>
              <w:spacing w:line="240" w:lineRule="exact"/>
              <w:jc w:val="center"/>
              <w:rPr>
                <w:rFonts w:hint="eastAsia"/>
                <w:kern w:val="0"/>
                <w:sz w:val="22"/>
              </w:rPr>
            </w:pPr>
            <w:r>
              <w:rPr>
                <w:kern w:val="0"/>
                <w:sz w:val="22"/>
              </w:rPr>
              <w:t>全日制教育　</w:t>
            </w:r>
          </w:p>
        </w:tc>
        <w:tc>
          <w:tcPr>
            <w:tcW w:w="1009" w:type="dxa"/>
            <w:gridSpan w:val="3"/>
            <w:vAlign w:val="center"/>
          </w:tcPr>
          <w:p>
            <w:pPr>
              <w:widowControl/>
              <w:spacing w:line="240" w:lineRule="exact"/>
              <w:jc w:val="center"/>
              <w:rPr>
                <w:rFonts w:hint="eastAsia"/>
                <w:kern w:val="0"/>
                <w:sz w:val="22"/>
              </w:rPr>
            </w:pPr>
          </w:p>
        </w:tc>
        <w:tc>
          <w:tcPr>
            <w:tcW w:w="1351" w:type="dxa"/>
            <w:gridSpan w:val="8"/>
            <w:vAlign w:val="center"/>
          </w:tcPr>
          <w:p>
            <w:pPr>
              <w:widowControl/>
              <w:spacing w:line="240" w:lineRule="exact"/>
              <w:jc w:val="center"/>
              <w:rPr>
                <w:rFonts w:hint="eastAsia"/>
                <w:kern w:val="0"/>
                <w:sz w:val="22"/>
              </w:rPr>
            </w:pPr>
            <w:r>
              <w:rPr>
                <w:kern w:val="0"/>
                <w:sz w:val="22"/>
              </w:rPr>
              <w:t>毕业院校系及专业</w:t>
            </w:r>
          </w:p>
        </w:tc>
        <w:tc>
          <w:tcPr>
            <w:tcW w:w="5162" w:type="dxa"/>
            <w:gridSpan w:val="17"/>
            <w:vAlign w:val="center"/>
          </w:tcPr>
          <w:p>
            <w:pPr>
              <w:widowControl/>
              <w:spacing w:line="240" w:lineRule="exact"/>
              <w:jc w:val="center"/>
              <w:rPr>
                <w:rFonts w:hint="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2" w:hRule="atLeast"/>
          <w:jc w:val="center"/>
        </w:trPr>
        <w:tc>
          <w:tcPr>
            <w:tcW w:w="990" w:type="dxa"/>
            <w:vMerge w:val="continue"/>
            <w:vAlign w:val="center"/>
          </w:tcPr>
          <w:p>
            <w:pPr>
              <w:widowControl/>
              <w:spacing w:line="240" w:lineRule="exact"/>
              <w:jc w:val="center"/>
              <w:rPr>
                <w:rFonts w:hint="eastAsia"/>
                <w:kern w:val="0"/>
                <w:sz w:val="22"/>
              </w:rPr>
            </w:pPr>
          </w:p>
        </w:tc>
        <w:tc>
          <w:tcPr>
            <w:tcW w:w="988" w:type="dxa"/>
            <w:gridSpan w:val="2"/>
            <w:vAlign w:val="center"/>
          </w:tcPr>
          <w:p>
            <w:pPr>
              <w:widowControl/>
              <w:spacing w:line="240" w:lineRule="exact"/>
              <w:jc w:val="center"/>
              <w:rPr>
                <w:rFonts w:hint="eastAsia"/>
                <w:kern w:val="0"/>
                <w:sz w:val="22"/>
              </w:rPr>
            </w:pPr>
            <w:r>
              <w:rPr>
                <w:kern w:val="0"/>
                <w:sz w:val="22"/>
              </w:rPr>
              <w:t>在职</w:t>
            </w:r>
          </w:p>
          <w:p>
            <w:pPr>
              <w:widowControl/>
              <w:spacing w:line="240" w:lineRule="exact"/>
              <w:jc w:val="center"/>
              <w:rPr>
                <w:rFonts w:hint="eastAsia"/>
                <w:kern w:val="0"/>
                <w:sz w:val="22"/>
              </w:rPr>
            </w:pPr>
            <w:r>
              <w:rPr>
                <w:kern w:val="0"/>
                <w:sz w:val="22"/>
              </w:rPr>
              <w:t>教育</w:t>
            </w:r>
          </w:p>
        </w:tc>
        <w:tc>
          <w:tcPr>
            <w:tcW w:w="1009" w:type="dxa"/>
            <w:gridSpan w:val="3"/>
            <w:vAlign w:val="center"/>
          </w:tcPr>
          <w:p>
            <w:pPr>
              <w:widowControl/>
              <w:spacing w:line="240" w:lineRule="exact"/>
              <w:jc w:val="center"/>
              <w:rPr>
                <w:rFonts w:hint="eastAsia"/>
                <w:kern w:val="0"/>
                <w:sz w:val="22"/>
              </w:rPr>
            </w:pPr>
          </w:p>
        </w:tc>
        <w:tc>
          <w:tcPr>
            <w:tcW w:w="1351" w:type="dxa"/>
            <w:gridSpan w:val="8"/>
            <w:vAlign w:val="center"/>
          </w:tcPr>
          <w:p>
            <w:pPr>
              <w:widowControl/>
              <w:spacing w:line="240" w:lineRule="exact"/>
              <w:jc w:val="center"/>
              <w:rPr>
                <w:rFonts w:hint="eastAsia"/>
                <w:kern w:val="0"/>
                <w:sz w:val="22"/>
              </w:rPr>
            </w:pPr>
            <w:r>
              <w:rPr>
                <w:kern w:val="0"/>
                <w:sz w:val="22"/>
              </w:rPr>
              <w:t>毕业院校系及专业</w:t>
            </w:r>
          </w:p>
        </w:tc>
        <w:tc>
          <w:tcPr>
            <w:tcW w:w="5162" w:type="dxa"/>
            <w:gridSpan w:val="17"/>
            <w:vAlign w:val="center"/>
          </w:tcPr>
          <w:p>
            <w:pPr>
              <w:widowControl/>
              <w:spacing w:line="240" w:lineRule="exact"/>
              <w:jc w:val="center"/>
              <w:rPr>
                <w:rFonts w:hint="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2" w:hRule="atLeast"/>
          <w:jc w:val="center"/>
        </w:trPr>
        <w:tc>
          <w:tcPr>
            <w:tcW w:w="990" w:type="dxa"/>
            <w:vAlign w:val="center"/>
          </w:tcPr>
          <w:p>
            <w:pPr>
              <w:widowControl/>
              <w:spacing w:line="240" w:lineRule="exact"/>
              <w:jc w:val="center"/>
              <w:rPr>
                <w:rFonts w:hint="eastAsia"/>
                <w:kern w:val="0"/>
                <w:sz w:val="22"/>
              </w:rPr>
            </w:pPr>
            <w:r>
              <w:rPr>
                <w:kern w:val="0"/>
                <w:sz w:val="22"/>
              </w:rPr>
              <w:t>移动</w:t>
            </w:r>
          </w:p>
          <w:p>
            <w:pPr>
              <w:widowControl/>
              <w:spacing w:line="240" w:lineRule="exact"/>
              <w:jc w:val="center"/>
              <w:rPr>
                <w:rFonts w:hint="eastAsia"/>
                <w:kern w:val="0"/>
                <w:sz w:val="22"/>
              </w:rPr>
            </w:pPr>
            <w:r>
              <w:rPr>
                <w:kern w:val="0"/>
                <w:sz w:val="22"/>
              </w:rPr>
              <w:t>电话</w:t>
            </w:r>
          </w:p>
        </w:tc>
        <w:tc>
          <w:tcPr>
            <w:tcW w:w="1997" w:type="dxa"/>
            <w:gridSpan w:val="5"/>
            <w:vAlign w:val="center"/>
          </w:tcPr>
          <w:p>
            <w:pPr>
              <w:widowControl/>
              <w:spacing w:line="240" w:lineRule="exact"/>
              <w:jc w:val="center"/>
              <w:rPr>
                <w:rFonts w:hint="eastAsia"/>
                <w:kern w:val="0"/>
                <w:sz w:val="22"/>
              </w:rPr>
            </w:pPr>
          </w:p>
        </w:tc>
        <w:tc>
          <w:tcPr>
            <w:tcW w:w="1351" w:type="dxa"/>
            <w:gridSpan w:val="8"/>
            <w:vAlign w:val="center"/>
          </w:tcPr>
          <w:p>
            <w:pPr>
              <w:widowControl/>
              <w:spacing w:line="240" w:lineRule="exact"/>
              <w:jc w:val="center"/>
              <w:rPr>
                <w:rFonts w:hint="eastAsia"/>
                <w:kern w:val="0"/>
                <w:sz w:val="22"/>
              </w:rPr>
            </w:pPr>
            <w:r>
              <w:rPr>
                <w:kern w:val="0"/>
                <w:sz w:val="22"/>
              </w:rPr>
              <w:t>固定电话</w:t>
            </w:r>
          </w:p>
        </w:tc>
        <w:tc>
          <w:tcPr>
            <w:tcW w:w="1689" w:type="dxa"/>
            <w:gridSpan w:val="7"/>
            <w:vAlign w:val="center"/>
          </w:tcPr>
          <w:p>
            <w:pPr>
              <w:widowControl/>
              <w:spacing w:line="240" w:lineRule="exact"/>
              <w:jc w:val="center"/>
              <w:rPr>
                <w:rFonts w:hint="eastAsia"/>
                <w:kern w:val="0"/>
                <w:sz w:val="22"/>
              </w:rPr>
            </w:pPr>
          </w:p>
        </w:tc>
        <w:tc>
          <w:tcPr>
            <w:tcW w:w="862" w:type="dxa"/>
            <w:gridSpan w:val="5"/>
            <w:vAlign w:val="center"/>
          </w:tcPr>
          <w:p>
            <w:pPr>
              <w:widowControl/>
              <w:spacing w:line="240" w:lineRule="exact"/>
              <w:jc w:val="center"/>
              <w:rPr>
                <w:rFonts w:hint="eastAsia"/>
                <w:kern w:val="0"/>
                <w:sz w:val="22"/>
              </w:rPr>
            </w:pPr>
            <w:r>
              <w:rPr>
                <w:kern w:val="0"/>
                <w:sz w:val="22"/>
              </w:rPr>
              <w:t>Email</w:t>
            </w:r>
          </w:p>
        </w:tc>
        <w:tc>
          <w:tcPr>
            <w:tcW w:w="2611" w:type="dxa"/>
            <w:gridSpan w:val="5"/>
            <w:vAlign w:val="center"/>
          </w:tcPr>
          <w:p>
            <w:pPr>
              <w:widowControl/>
              <w:spacing w:line="240" w:lineRule="exact"/>
              <w:jc w:val="center"/>
              <w:rPr>
                <w:rFonts w:hint="eastAsia"/>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2" w:hRule="atLeast"/>
          <w:jc w:val="center"/>
        </w:trPr>
        <w:tc>
          <w:tcPr>
            <w:tcW w:w="990" w:type="dxa"/>
            <w:vMerge w:val="restart"/>
            <w:vAlign w:val="center"/>
          </w:tcPr>
          <w:p>
            <w:pPr>
              <w:widowControl/>
              <w:spacing w:line="240" w:lineRule="exact"/>
              <w:jc w:val="center"/>
              <w:rPr>
                <w:rFonts w:hint="eastAsia"/>
                <w:kern w:val="0"/>
                <w:sz w:val="22"/>
              </w:rPr>
            </w:pPr>
            <w:r>
              <w:rPr>
                <w:kern w:val="0"/>
                <w:sz w:val="22"/>
              </w:rPr>
              <w:t>主要家庭成员及社会关系</w:t>
            </w:r>
          </w:p>
        </w:tc>
        <w:tc>
          <w:tcPr>
            <w:tcW w:w="1085" w:type="dxa"/>
            <w:gridSpan w:val="3"/>
            <w:vAlign w:val="center"/>
          </w:tcPr>
          <w:p>
            <w:pPr>
              <w:widowControl/>
              <w:spacing w:line="240" w:lineRule="exact"/>
              <w:jc w:val="center"/>
              <w:rPr>
                <w:rFonts w:hint="eastAsia"/>
                <w:kern w:val="0"/>
                <w:sz w:val="22"/>
              </w:rPr>
            </w:pPr>
            <w:r>
              <w:rPr>
                <w:kern w:val="0"/>
                <w:sz w:val="22"/>
              </w:rPr>
              <w:t>称谓</w:t>
            </w:r>
          </w:p>
        </w:tc>
        <w:tc>
          <w:tcPr>
            <w:tcW w:w="912" w:type="dxa"/>
            <w:gridSpan w:val="2"/>
            <w:vAlign w:val="center"/>
          </w:tcPr>
          <w:p>
            <w:pPr>
              <w:widowControl/>
              <w:spacing w:line="240" w:lineRule="exact"/>
              <w:jc w:val="center"/>
              <w:rPr>
                <w:rFonts w:hint="eastAsia"/>
                <w:kern w:val="0"/>
                <w:sz w:val="22"/>
              </w:rPr>
            </w:pPr>
            <w:r>
              <w:rPr>
                <w:kern w:val="0"/>
                <w:sz w:val="22"/>
              </w:rPr>
              <w:t>姓名</w:t>
            </w:r>
          </w:p>
        </w:tc>
        <w:tc>
          <w:tcPr>
            <w:tcW w:w="1015" w:type="dxa"/>
            <w:gridSpan w:val="6"/>
            <w:vAlign w:val="center"/>
          </w:tcPr>
          <w:p>
            <w:pPr>
              <w:widowControl/>
              <w:spacing w:line="240" w:lineRule="exact"/>
              <w:jc w:val="center"/>
              <w:rPr>
                <w:rFonts w:hint="eastAsia"/>
                <w:kern w:val="0"/>
                <w:sz w:val="22"/>
              </w:rPr>
            </w:pPr>
            <w:r>
              <w:rPr>
                <w:kern w:val="0"/>
                <w:sz w:val="22"/>
              </w:rPr>
              <w:t>出生</w:t>
            </w:r>
          </w:p>
          <w:p>
            <w:pPr>
              <w:widowControl/>
              <w:spacing w:line="240" w:lineRule="exact"/>
              <w:jc w:val="center"/>
              <w:rPr>
                <w:rFonts w:hint="eastAsia"/>
                <w:kern w:val="0"/>
                <w:sz w:val="22"/>
              </w:rPr>
            </w:pPr>
            <w:r>
              <w:rPr>
                <w:kern w:val="0"/>
                <w:sz w:val="22"/>
              </w:rPr>
              <w:t>年月</w:t>
            </w:r>
          </w:p>
        </w:tc>
        <w:tc>
          <w:tcPr>
            <w:tcW w:w="1200" w:type="dxa"/>
            <w:gridSpan w:val="6"/>
            <w:vAlign w:val="center"/>
          </w:tcPr>
          <w:p>
            <w:pPr>
              <w:widowControl/>
              <w:spacing w:line="240" w:lineRule="exact"/>
              <w:jc w:val="center"/>
              <w:rPr>
                <w:rFonts w:hint="eastAsia"/>
                <w:kern w:val="0"/>
                <w:sz w:val="22"/>
              </w:rPr>
            </w:pPr>
            <w:r>
              <w:rPr>
                <w:kern w:val="0"/>
                <w:sz w:val="22"/>
              </w:rPr>
              <w:t>政治面貌</w:t>
            </w:r>
          </w:p>
        </w:tc>
        <w:tc>
          <w:tcPr>
            <w:tcW w:w="4298" w:type="dxa"/>
            <w:gridSpan w:val="13"/>
            <w:vAlign w:val="center"/>
          </w:tcPr>
          <w:p>
            <w:pPr>
              <w:widowControl/>
              <w:spacing w:line="240" w:lineRule="exact"/>
              <w:jc w:val="center"/>
              <w:rPr>
                <w:rFonts w:hint="eastAsia"/>
                <w:kern w:val="0"/>
                <w:sz w:val="22"/>
              </w:rPr>
            </w:pPr>
            <w:r>
              <w:rPr>
                <w:kern w:val="0"/>
                <w:sz w:val="22"/>
              </w:rPr>
              <w:t>工作单位及职务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6" w:hRule="atLeast"/>
          <w:jc w:val="center"/>
        </w:trPr>
        <w:tc>
          <w:tcPr>
            <w:tcW w:w="990" w:type="dxa"/>
            <w:vMerge w:val="continue"/>
            <w:vAlign w:val="center"/>
          </w:tcPr>
          <w:p>
            <w:pPr>
              <w:widowControl/>
              <w:spacing w:line="240" w:lineRule="exact"/>
              <w:jc w:val="center"/>
              <w:rPr>
                <w:rFonts w:hint="eastAsia"/>
                <w:kern w:val="0"/>
                <w:sz w:val="22"/>
              </w:rPr>
            </w:pPr>
          </w:p>
        </w:tc>
        <w:tc>
          <w:tcPr>
            <w:tcW w:w="1085" w:type="dxa"/>
            <w:gridSpan w:val="3"/>
            <w:vAlign w:val="center"/>
          </w:tcPr>
          <w:p>
            <w:pPr>
              <w:widowControl/>
              <w:spacing w:line="240" w:lineRule="exact"/>
              <w:jc w:val="center"/>
              <w:rPr>
                <w:rFonts w:hint="eastAsia"/>
                <w:kern w:val="0"/>
                <w:sz w:val="22"/>
              </w:rPr>
            </w:pPr>
          </w:p>
        </w:tc>
        <w:tc>
          <w:tcPr>
            <w:tcW w:w="912" w:type="dxa"/>
            <w:gridSpan w:val="2"/>
            <w:vAlign w:val="center"/>
          </w:tcPr>
          <w:p>
            <w:pPr>
              <w:widowControl/>
              <w:spacing w:line="240" w:lineRule="exact"/>
              <w:jc w:val="center"/>
              <w:rPr>
                <w:rFonts w:hint="eastAsia"/>
                <w:kern w:val="0"/>
                <w:sz w:val="22"/>
              </w:rPr>
            </w:pPr>
          </w:p>
        </w:tc>
        <w:tc>
          <w:tcPr>
            <w:tcW w:w="1015" w:type="dxa"/>
            <w:gridSpan w:val="6"/>
            <w:vAlign w:val="center"/>
          </w:tcPr>
          <w:p>
            <w:pPr>
              <w:widowControl/>
              <w:spacing w:line="240" w:lineRule="exact"/>
              <w:jc w:val="center"/>
              <w:rPr>
                <w:rFonts w:hint="eastAsia"/>
                <w:kern w:val="0"/>
                <w:sz w:val="22"/>
              </w:rPr>
            </w:pPr>
          </w:p>
        </w:tc>
        <w:tc>
          <w:tcPr>
            <w:tcW w:w="1200" w:type="dxa"/>
            <w:gridSpan w:val="6"/>
            <w:vAlign w:val="center"/>
          </w:tcPr>
          <w:p>
            <w:pPr>
              <w:widowControl/>
              <w:spacing w:line="240" w:lineRule="exact"/>
              <w:jc w:val="center"/>
              <w:rPr>
                <w:rFonts w:hint="eastAsia"/>
                <w:kern w:val="0"/>
                <w:sz w:val="22"/>
              </w:rPr>
            </w:pPr>
          </w:p>
        </w:tc>
        <w:tc>
          <w:tcPr>
            <w:tcW w:w="4298" w:type="dxa"/>
            <w:gridSpan w:val="13"/>
            <w:vAlign w:val="center"/>
          </w:tcPr>
          <w:p>
            <w:pPr>
              <w:widowControl/>
              <w:spacing w:line="240" w:lineRule="exact"/>
              <w:jc w:val="center"/>
              <w:rPr>
                <w:rFonts w:hint="eastAsia"/>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6" w:hRule="atLeast"/>
          <w:jc w:val="center"/>
        </w:trPr>
        <w:tc>
          <w:tcPr>
            <w:tcW w:w="990" w:type="dxa"/>
            <w:vMerge w:val="continue"/>
            <w:vAlign w:val="center"/>
          </w:tcPr>
          <w:p>
            <w:pPr>
              <w:widowControl/>
              <w:spacing w:line="240" w:lineRule="exact"/>
              <w:jc w:val="center"/>
              <w:rPr>
                <w:rFonts w:hint="eastAsia"/>
                <w:kern w:val="0"/>
                <w:sz w:val="22"/>
              </w:rPr>
            </w:pPr>
          </w:p>
        </w:tc>
        <w:tc>
          <w:tcPr>
            <w:tcW w:w="1085" w:type="dxa"/>
            <w:gridSpan w:val="3"/>
            <w:vAlign w:val="center"/>
          </w:tcPr>
          <w:p>
            <w:pPr>
              <w:widowControl/>
              <w:spacing w:line="240" w:lineRule="exact"/>
              <w:jc w:val="center"/>
              <w:rPr>
                <w:rFonts w:hint="eastAsia"/>
                <w:kern w:val="0"/>
                <w:sz w:val="22"/>
              </w:rPr>
            </w:pPr>
          </w:p>
        </w:tc>
        <w:tc>
          <w:tcPr>
            <w:tcW w:w="912" w:type="dxa"/>
            <w:gridSpan w:val="2"/>
            <w:vAlign w:val="center"/>
          </w:tcPr>
          <w:p>
            <w:pPr>
              <w:widowControl/>
              <w:spacing w:line="240" w:lineRule="exact"/>
              <w:jc w:val="center"/>
              <w:rPr>
                <w:rFonts w:hint="eastAsia"/>
                <w:kern w:val="0"/>
                <w:sz w:val="22"/>
              </w:rPr>
            </w:pPr>
          </w:p>
        </w:tc>
        <w:tc>
          <w:tcPr>
            <w:tcW w:w="1015" w:type="dxa"/>
            <w:gridSpan w:val="6"/>
            <w:vAlign w:val="center"/>
          </w:tcPr>
          <w:p>
            <w:pPr>
              <w:widowControl/>
              <w:spacing w:line="240" w:lineRule="exact"/>
              <w:jc w:val="center"/>
              <w:rPr>
                <w:rFonts w:hint="eastAsia"/>
                <w:kern w:val="0"/>
                <w:sz w:val="22"/>
              </w:rPr>
            </w:pPr>
          </w:p>
        </w:tc>
        <w:tc>
          <w:tcPr>
            <w:tcW w:w="1200" w:type="dxa"/>
            <w:gridSpan w:val="6"/>
            <w:vAlign w:val="center"/>
          </w:tcPr>
          <w:p>
            <w:pPr>
              <w:widowControl/>
              <w:spacing w:line="240" w:lineRule="exact"/>
              <w:jc w:val="center"/>
              <w:rPr>
                <w:rFonts w:hint="eastAsia"/>
                <w:kern w:val="0"/>
                <w:sz w:val="22"/>
              </w:rPr>
            </w:pPr>
          </w:p>
        </w:tc>
        <w:tc>
          <w:tcPr>
            <w:tcW w:w="4298" w:type="dxa"/>
            <w:gridSpan w:val="13"/>
            <w:vAlign w:val="center"/>
          </w:tcPr>
          <w:p>
            <w:pPr>
              <w:widowControl/>
              <w:spacing w:line="240" w:lineRule="exact"/>
              <w:jc w:val="center"/>
              <w:rPr>
                <w:rFonts w:hint="eastAsia"/>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6" w:hRule="atLeast"/>
          <w:jc w:val="center"/>
        </w:trPr>
        <w:tc>
          <w:tcPr>
            <w:tcW w:w="990" w:type="dxa"/>
            <w:vMerge w:val="continue"/>
            <w:vAlign w:val="center"/>
          </w:tcPr>
          <w:p>
            <w:pPr>
              <w:widowControl/>
              <w:spacing w:line="240" w:lineRule="exact"/>
              <w:jc w:val="center"/>
              <w:rPr>
                <w:rFonts w:hint="eastAsia"/>
                <w:kern w:val="0"/>
                <w:sz w:val="22"/>
              </w:rPr>
            </w:pPr>
          </w:p>
        </w:tc>
        <w:tc>
          <w:tcPr>
            <w:tcW w:w="1085" w:type="dxa"/>
            <w:gridSpan w:val="3"/>
            <w:vAlign w:val="center"/>
          </w:tcPr>
          <w:p>
            <w:pPr>
              <w:widowControl/>
              <w:spacing w:line="240" w:lineRule="exact"/>
              <w:jc w:val="center"/>
              <w:rPr>
                <w:rFonts w:hint="eastAsia"/>
                <w:kern w:val="0"/>
                <w:sz w:val="22"/>
              </w:rPr>
            </w:pPr>
          </w:p>
        </w:tc>
        <w:tc>
          <w:tcPr>
            <w:tcW w:w="912" w:type="dxa"/>
            <w:gridSpan w:val="2"/>
            <w:vAlign w:val="center"/>
          </w:tcPr>
          <w:p>
            <w:pPr>
              <w:widowControl/>
              <w:spacing w:line="240" w:lineRule="exact"/>
              <w:jc w:val="center"/>
              <w:rPr>
                <w:rFonts w:hint="eastAsia"/>
                <w:kern w:val="0"/>
                <w:sz w:val="22"/>
              </w:rPr>
            </w:pPr>
          </w:p>
        </w:tc>
        <w:tc>
          <w:tcPr>
            <w:tcW w:w="1015" w:type="dxa"/>
            <w:gridSpan w:val="6"/>
            <w:vAlign w:val="center"/>
          </w:tcPr>
          <w:p>
            <w:pPr>
              <w:widowControl/>
              <w:spacing w:line="240" w:lineRule="exact"/>
              <w:jc w:val="center"/>
              <w:rPr>
                <w:rFonts w:hint="eastAsia"/>
                <w:kern w:val="0"/>
                <w:sz w:val="22"/>
              </w:rPr>
            </w:pPr>
          </w:p>
        </w:tc>
        <w:tc>
          <w:tcPr>
            <w:tcW w:w="1200" w:type="dxa"/>
            <w:gridSpan w:val="6"/>
            <w:vAlign w:val="center"/>
          </w:tcPr>
          <w:p>
            <w:pPr>
              <w:widowControl/>
              <w:spacing w:line="240" w:lineRule="exact"/>
              <w:jc w:val="center"/>
              <w:rPr>
                <w:rFonts w:hint="eastAsia"/>
                <w:kern w:val="0"/>
                <w:sz w:val="22"/>
              </w:rPr>
            </w:pPr>
          </w:p>
        </w:tc>
        <w:tc>
          <w:tcPr>
            <w:tcW w:w="4298" w:type="dxa"/>
            <w:gridSpan w:val="13"/>
            <w:vAlign w:val="center"/>
          </w:tcPr>
          <w:p>
            <w:pPr>
              <w:widowControl/>
              <w:spacing w:line="240" w:lineRule="exact"/>
              <w:jc w:val="center"/>
              <w:rPr>
                <w:rFonts w:hint="eastAsia"/>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6" w:hRule="atLeast"/>
          <w:jc w:val="center"/>
        </w:trPr>
        <w:tc>
          <w:tcPr>
            <w:tcW w:w="990" w:type="dxa"/>
            <w:vMerge w:val="continue"/>
            <w:vAlign w:val="center"/>
          </w:tcPr>
          <w:p>
            <w:pPr>
              <w:widowControl/>
              <w:spacing w:line="240" w:lineRule="exact"/>
              <w:jc w:val="center"/>
              <w:rPr>
                <w:rFonts w:hint="eastAsia"/>
                <w:kern w:val="0"/>
                <w:sz w:val="22"/>
              </w:rPr>
            </w:pPr>
          </w:p>
        </w:tc>
        <w:tc>
          <w:tcPr>
            <w:tcW w:w="1085" w:type="dxa"/>
            <w:gridSpan w:val="3"/>
            <w:vAlign w:val="center"/>
          </w:tcPr>
          <w:p>
            <w:pPr>
              <w:widowControl/>
              <w:spacing w:line="240" w:lineRule="exact"/>
              <w:jc w:val="center"/>
              <w:rPr>
                <w:rFonts w:hint="eastAsia"/>
                <w:kern w:val="0"/>
                <w:sz w:val="22"/>
              </w:rPr>
            </w:pPr>
          </w:p>
        </w:tc>
        <w:tc>
          <w:tcPr>
            <w:tcW w:w="912" w:type="dxa"/>
            <w:gridSpan w:val="2"/>
            <w:vAlign w:val="center"/>
          </w:tcPr>
          <w:p>
            <w:pPr>
              <w:widowControl/>
              <w:spacing w:line="240" w:lineRule="exact"/>
              <w:jc w:val="center"/>
              <w:rPr>
                <w:rFonts w:hint="eastAsia"/>
                <w:kern w:val="0"/>
                <w:sz w:val="22"/>
              </w:rPr>
            </w:pPr>
          </w:p>
        </w:tc>
        <w:tc>
          <w:tcPr>
            <w:tcW w:w="1015" w:type="dxa"/>
            <w:gridSpan w:val="6"/>
            <w:vAlign w:val="center"/>
          </w:tcPr>
          <w:p>
            <w:pPr>
              <w:widowControl/>
              <w:spacing w:line="240" w:lineRule="exact"/>
              <w:jc w:val="center"/>
              <w:rPr>
                <w:rFonts w:hint="eastAsia"/>
                <w:kern w:val="0"/>
                <w:sz w:val="22"/>
              </w:rPr>
            </w:pPr>
          </w:p>
        </w:tc>
        <w:tc>
          <w:tcPr>
            <w:tcW w:w="1200" w:type="dxa"/>
            <w:gridSpan w:val="6"/>
            <w:vAlign w:val="center"/>
          </w:tcPr>
          <w:p>
            <w:pPr>
              <w:widowControl/>
              <w:spacing w:line="240" w:lineRule="exact"/>
              <w:jc w:val="center"/>
              <w:rPr>
                <w:rFonts w:hint="eastAsia"/>
                <w:kern w:val="0"/>
                <w:sz w:val="22"/>
              </w:rPr>
            </w:pPr>
          </w:p>
        </w:tc>
        <w:tc>
          <w:tcPr>
            <w:tcW w:w="4298" w:type="dxa"/>
            <w:gridSpan w:val="13"/>
            <w:vAlign w:val="center"/>
          </w:tcPr>
          <w:p>
            <w:pPr>
              <w:widowControl/>
              <w:spacing w:line="240" w:lineRule="exact"/>
              <w:jc w:val="center"/>
              <w:rPr>
                <w:rFonts w:hint="eastAsia"/>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2" w:hRule="atLeast"/>
          <w:jc w:val="center"/>
        </w:trPr>
        <w:tc>
          <w:tcPr>
            <w:tcW w:w="990" w:type="dxa"/>
            <w:vAlign w:val="center"/>
          </w:tcPr>
          <w:p>
            <w:pPr>
              <w:widowControl/>
              <w:spacing w:line="240" w:lineRule="exact"/>
              <w:jc w:val="center"/>
              <w:rPr>
                <w:rFonts w:hint="eastAsia"/>
                <w:kern w:val="0"/>
                <w:sz w:val="22"/>
              </w:rPr>
            </w:pPr>
            <w:r>
              <w:rPr>
                <w:kern w:val="0"/>
                <w:sz w:val="22"/>
              </w:rPr>
              <w:t>历年考核及奖惩情况</w:t>
            </w:r>
          </w:p>
        </w:tc>
        <w:tc>
          <w:tcPr>
            <w:tcW w:w="8510" w:type="dxa"/>
            <w:gridSpan w:val="30"/>
            <w:vAlign w:val="center"/>
          </w:tcPr>
          <w:p>
            <w:pPr>
              <w:widowControl/>
              <w:spacing w:line="240" w:lineRule="exact"/>
              <w:jc w:val="center"/>
              <w:rPr>
                <w:rFonts w:hint="eastAsia"/>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jc w:val="center"/>
        </w:trPr>
        <w:tc>
          <w:tcPr>
            <w:tcW w:w="990" w:type="dxa"/>
            <w:vMerge w:val="restart"/>
            <w:vAlign w:val="center"/>
          </w:tcPr>
          <w:p>
            <w:pPr>
              <w:widowControl/>
              <w:spacing w:line="240" w:lineRule="exact"/>
              <w:jc w:val="left"/>
              <w:rPr>
                <w:rFonts w:hint="eastAsia"/>
                <w:kern w:val="0"/>
                <w:sz w:val="22"/>
              </w:rPr>
            </w:pPr>
            <w:r>
              <w:rPr>
                <w:kern w:val="0"/>
                <w:sz w:val="22"/>
              </w:rPr>
              <w:t>学习、工作简历</w:t>
            </w:r>
            <w:r>
              <w:rPr>
                <w:b/>
                <w:kern w:val="0"/>
                <w:sz w:val="22"/>
              </w:rPr>
              <w:t>（需写明具体工作岗位和工作内容）</w:t>
            </w:r>
          </w:p>
        </w:tc>
        <w:tc>
          <w:tcPr>
            <w:tcW w:w="8510" w:type="dxa"/>
            <w:gridSpan w:val="30"/>
            <w:vMerge w:val="restart"/>
          </w:tcPr>
          <w:p>
            <w:pPr>
              <w:widowControl/>
              <w:spacing w:line="260" w:lineRule="exact"/>
              <w:rPr>
                <w:rFonts w:hint="eastAsia"/>
                <w:kern w:val="0"/>
                <w:sz w:val="22"/>
              </w:rPr>
            </w:pPr>
            <w:r>
              <w:rPr>
                <w:rFonts w:hint="eastAsia"/>
                <w:kern w:val="0"/>
                <w:sz w:val="22"/>
              </w:rPr>
              <w:t>（</w:t>
            </w:r>
            <w:r>
              <w:rPr>
                <w:kern w:val="0"/>
                <w:sz w:val="22"/>
              </w:rPr>
              <w:t>从</w:t>
            </w:r>
            <w:r>
              <w:rPr>
                <w:rFonts w:hint="eastAsia"/>
                <w:kern w:val="0"/>
                <w:sz w:val="22"/>
              </w:rPr>
              <w:t>大学</w:t>
            </w:r>
            <w:r>
              <w:rPr>
                <w:kern w:val="0"/>
                <w:sz w:val="22"/>
              </w:rPr>
              <w:t>开始</w:t>
            </w:r>
            <w:r>
              <w:rPr>
                <w:rFonts w:hint="eastAsia"/>
                <w:kern w:val="0"/>
                <w:sz w:val="22"/>
              </w:rPr>
              <w:t>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jc w:val="center"/>
        </w:trPr>
        <w:tc>
          <w:tcPr>
            <w:tcW w:w="990" w:type="dxa"/>
            <w:vMerge w:val="continue"/>
            <w:vAlign w:val="center"/>
          </w:tcPr>
          <w:p>
            <w:pPr>
              <w:widowControl/>
              <w:spacing w:line="240" w:lineRule="exact"/>
              <w:jc w:val="left"/>
              <w:rPr>
                <w:rFonts w:hint="eastAsia"/>
                <w:kern w:val="0"/>
                <w:sz w:val="22"/>
              </w:rPr>
            </w:pPr>
          </w:p>
        </w:tc>
        <w:tc>
          <w:tcPr>
            <w:tcW w:w="8510" w:type="dxa"/>
            <w:gridSpan w:val="30"/>
            <w:vMerge w:val="continue"/>
            <w:vAlign w:val="center"/>
          </w:tcPr>
          <w:p>
            <w:pPr>
              <w:widowControl/>
              <w:spacing w:line="240" w:lineRule="exact"/>
              <w:jc w:val="left"/>
              <w:rPr>
                <w:rFonts w:hint="eastAsia"/>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jc w:val="center"/>
        </w:trPr>
        <w:tc>
          <w:tcPr>
            <w:tcW w:w="990" w:type="dxa"/>
            <w:vMerge w:val="continue"/>
            <w:vAlign w:val="center"/>
          </w:tcPr>
          <w:p>
            <w:pPr>
              <w:widowControl/>
              <w:spacing w:line="240" w:lineRule="exact"/>
              <w:jc w:val="left"/>
              <w:rPr>
                <w:rFonts w:hint="eastAsia"/>
                <w:kern w:val="0"/>
                <w:sz w:val="22"/>
              </w:rPr>
            </w:pPr>
          </w:p>
        </w:tc>
        <w:tc>
          <w:tcPr>
            <w:tcW w:w="8510" w:type="dxa"/>
            <w:gridSpan w:val="30"/>
            <w:vMerge w:val="continue"/>
            <w:vAlign w:val="center"/>
          </w:tcPr>
          <w:p>
            <w:pPr>
              <w:widowControl/>
              <w:spacing w:line="240" w:lineRule="exact"/>
              <w:jc w:val="left"/>
              <w:rPr>
                <w:rFonts w:hint="eastAsia"/>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6" w:hRule="atLeast"/>
          <w:jc w:val="center"/>
        </w:trPr>
        <w:tc>
          <w:tcPr>
            <w:tcW w:w="990" w:type="dxa"/>
            <w:vMerge w:val="continue"/>
            <w:vAlign w:val="center"/>
          </w:tcPr>
          <w:p>
            <w:pPr>
              <w:widowControl/>
              <w:spacing w:line="240" w:lineRule="exact"/>
              <w:jc w:val="left"/>
              <w:rPr>
                <w:rFonts w:hint="eastAsia"/>
                <w:kern w:val="0"/>
                <w:sz w:val="22"/>
              </w:rPr>
            </w:pPr>
          </w:p>
        </w:tc>
        <w:tc>
          <w:tcPr>
            <w:tcW w:w="8510" w:type="dxa"/>
            <w:gridSpan w:val="30"/>
            <w:vMerge w:val="continue"/>
            <w:vAlign w:val="center"/>
          </w:tcPr>
          <w:p>
            <w:pPr>
              <w:widowControl/>
              <w:spacing w:line="240" w:lineRule="exact"/>
              <w:jc w:val="left"/>
              <w:rPr>
                <w:rFonts w:hint="eastAsia"/>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15" w:hRule="atLeast"/>
          <w:jc w:val="center"/>
        </w:trPr>
        <w:tc>
          <w:tcPr>
            <w:tcW w:w="990" w:type="dxa"/>
            <w:vAlign w:val="center"/>
          </w:tcPr>
          <w:p>
            <w:pPr>
              <w:widowControl/>
              <w:spacing w:line="240" w:lineRule="exact"/>
              <w:jc w:val="center"/>
              <w:rPr>
                <w:rFonts w:hint="eastAsia"/>
                <w:kern w:val="0"/>
                <w:sz w:val="22"/>
              </w:rPr>
            </w:pPr>
            <w:r>
              <w:rPr>
                <w:kern w:val="0"/>
                <w:sz w:val="22"/>
              </w:rPr>
              <w:t>所在单位意见</w:t>
            </w:r>
          </w:p>
        </w:tc>
        <w:tc>
          <w:tcPr>
            <w:tcW w:w="2199" w:type="dxa"/>
            <w:gridSpan w:val="6"/>
            <w:vAlign w:val="center"/>
          </w:tcPr>
          <w:p>
            <w:pPr>
              <w:widowControl/>
              <w:spacing w:line="240" w:lineRule="exact"/>
              <w:ind w:firstLine="1650" w:firstLineChars="750"/>
              <w:rPr>
                <w:rFonts w:hint="eastAsia"/>
                <w:kern w:val="0"/>
                <w:sz w:val="22"/>
              </w:rPr>
            </w:pPr>
          </w:p>
          <w:p>
            <w:pPr>
              <w:widowControl/>
              <w:spacing w:line="240" w:lineRule="exact"/>
              <w:ind w:firstLine="1650" w:firstLineChars="750"/>
              <w:rPr>
                <w:rFonts w:hint="eastAsia"/>
                <w:kern w:val="0"/>
                <w:sz w:val="22"/>
              </w:rPr>
            </w:pPr>
          </w:p>
          <w:p>
            <w:pPr>
              <w:widowControl/>
              <w:spacing w:line="240" w:lineRule="exact"/>
              <w:ind w:firstLine="1650" w:firstLineChars="750"/>
              <w:rPr>
                <w:rFonts w:hint="eastAsia"/>
                <w:kern w:val="0"/>
                <w:sz w:val="22"/>
              </w:rPr>
            </w:pPr>
          </w:p>
          <w:p>
            <w:pPr>
              <w:widowControl/>
              <w:spacing w:line="240" w:lineRule="exact"/>
              <w:ind w:firstLine="1650" w:firstLineChars="750"/>
              <w:rPr>
                <w:rFonts w:hint="eastAsia"/>
                <w:kern w:val="0"/>
                <w:sz w:val="22"/>
              </w:rPr>
            </w:pPr>
          </w:p>
          <w:p>
            <w:pPr>
              <w:widowControl/>
              <w:spacing w:line="240" w:lineRule="exact"/>
              <w:ind w:firstLine="1650" w:firstLineChars="750"/>
              <w:rPr>
                <w:rFonts w:hint="eastAsia"/>
                <w:kern w:val="0"/>
                <w:sz w:val="22"/>
              </w:rPr>
            </w:pPr>
          </w:p>
          <w:p>
            <w:pPr>
              <w:widowControl/>
              <w:spacing w:line="240" w:lineRule="exact"/>
              <w:ind w:firstLine="1650" w:firstLineChars="750"/>
              <w:rPr>
                <w:rFonts w:hint="eastAsia"/>
                <w:kern w:val="0"/>
                <w:sz w:val="22"/>
              </w:rPr>
            </w:pPr>
          </w:p>
          <w:p>
            <w:pPr>
              <w:widowControl/>
              <w:spacing w:line="240" w:lineRule="exact"/>
              <w:jc w:val="right"/>
              <w:rPr>
                <w:rFonts w:hint="eastAsia"/>
                <w:kern w:val="0"/>
                <w:sz w:val="22"/>
              </w:rPr>
            </w:pPr>
            <w:r>
              <w:rPr>
                <w:kern w:val="0"/>
                <w:sz w:val="22"/>
              </w:rPr>
              <w:t>（盖章）</w:t>
            </w:r>
          </w:p>
          <w:p>
            <w:pPr>
              <w:widowControl/>
              <w:spacing w:line="240" w:lineRule="exact"/>
              <w:jc w:val="right"/>
              <w:rPr>
                <w:rFonts w:hint="eastAsia"/>
                <w:kern w:val="0"/>
                <w:sz w:val="22"/>
              </w:rPr>
            </w:pPr>
            <w:r>
              <w:rPr>
                <w:kern w:val="0"/>
                <w:sz w:val="22"/>
              </w:rPr>
              <w:t>年  月  日</w:t>
            </w:r>
          </w:p>
        </w:tc>
        <w:tc>
          <w:tcPr>
            <w:tcW w:w="706" w:type="dxa"/>
            <w:gridSpan w:val="4"/>
            <w:vAlign w:val="center"/>
          </w:tcPr>
          <w:p>
            <w:pPr>
              <w:spacing w:line="240" w:lineRule="exact"/>
              <w:jc w:val="center"/>
              <w:rPr>
                <w:rFonts w:hint="eastAsia"/>
                <w:kern w:val="0"/>
                <w:sz w:val="22"/>
              </w:rPr>
            </w:pPr>
            <w:r>
              <w:rPr>
                <w:kern w:val="0"/>
                <w:sz w:val="22"/>
              </w:rPr>
              <w:t>主管部门意见</w:t>
            </w:r>
          </w:p>
        </w:tc>
        <w:tc>
          <w:tcPr>
            <w:tcW w:w="2132" w:type="dxa"/>
            <w:gridSpan w:val="10"/>
            <w:tcBorders>
              <w:right w:val="single" w:color="auto" w:sz="4" w:space="0"/>
            </w:tcBorders>
            <w:vAlign w:val="center"/>
          </w:tcPr>
          <w:p>
            <w:pPr>
              <w:widowControl/>
              <w:spacing w:line="240" w:lineRule="exact"/>
              <w:ind w:left="5200"/>
              <w:rPr>
                <w:rFonts w:hint="eastAsia"/>
                <w:kern w:val="0"/>
                <w:sz w:val="22"/>
              </w:rPr>
            </w:pPr>
          </w:p>
          <w:p>
            <w:pPr>
              <w:spacing w:line="240" w:lineRule="exact"/>
              <w:ind w:left="14886"/>
              <w:jc w:val="left"/>
              <w:rPr>
                <w:rFonts w:hint="eastAsia"/>
                <w:kern w:val="0"/>
                <w:sz w:val="22"/>
              </w:rPr>
            </w:pPr>
          </w:p>
          <w:p>
            <w:pPr>
              <w:spacing w:line="240" w:lineRule="exact"/>
              <w:ind w:left="14886"/>
              <w:jc w:val="left"/>
              <w:rPr>
                <w:rFonts w:hint="eastAsia"/>
                <w:kern w:val="0"/>
                <w:sz w:val="22"/>
              </w:rPr>
            </w:pPr>
          </w:p>
          <w:p>
            <w:pPr>
              <w:spacing w:line="240" w:lineRule="exact"/>
              <w:ind w:left="14886"/>
              <w:jc w:val="left"/>
              <w:rPr>
                <w:rFonts w:hint="eastAsia"/>
                <w:kern w:val="0"/>
                <w:sz w:val="22"/>
              </w:rPr>
            </w:pPr>
          </w:p>
          <w:p>
            <w:pPr>
              <w:spacing w:line="240" w:lineRule="exact"/>
              <w:ind w:left="14886"/>
              <w:jc w:val="left"/>
              <w:rPr>
                <w:rFonts w:hint="eastAsia"/>
                <w:kern w:val="0"/>
                <w:sz w:val="22"/>
              </w:rPr>
            </w:pPr>
          </w:p>
          <w:p>
            <w:pPr>
              <w:spacing w:line="240" w:lineRule="exact"/>
              <w:ind w:left="14886"/>
              <w:jc w:val="left"/>
              <w:rPr>
                <w:rFonts w:hint="eastAsia"/>
                <w:kern w:val="0"/>
                <w:sz w:val="22"/>
              </w:rPr>
            </w:pPr>
            <w:r>
              <w:rPr>
                <w:kern w:val="0"/>
                <w:sz w:val="22"/>
              </w:rPr>
              <w:t>年</w:t>
            </w:r>
          </w:p>
          <w:p>
            <w:pPr>
              <w:widowControl/>
              <w:spacing w:line="240" w:lineRule="exact"/>
              <w:jc w:val="right"/>
              <w:rPr>
                <w:rFonts w:hint="eastAsia"/>
                <w:kern w:val="0"/>
                <w:sz w:val="22"/>
              </w:rPr>
            </w:pPr>
            <w:r>
              <w:rPr>
                <w:kern w:val="0"/>
                <w:sz w:val="22"/>
              </w:rPr>
              <w:t>（盖章）</w:t>
            </w:r>
          </w:p>
          <w:p>
            <w:pPr>
              <w:spacing w:line="240" w:lineRule="exact"/>
              <w:ind w:right="110"/>
              <w:jc w:val="right"/>
              <w:rPr>
                <w:rFonts w:hint="eastAsia"/>
                <w:sz w:val="22"/>
              </w:rPr>
            </w:pPr>
            <w:r>
              <w:rPr>
                <w:kern w:val="0"/>
                <w:sz w:val="22"/>
              </w:rPr>
              <w:t>年  月  日</w:t>
            </w:r>
          </w:p>
        </w:tc>
        <w:tc>
          <w:tcPr>
            <w:tcW w:w="850" w:type="dxa"/>
            <w:gridSpan w:val="4"/>
            <w:tcBorders>
              <w:left w:val="single" w:color="auto" w:sz="4" w:space="0"/>
              <w:right w:val="single" w:color="auto" w:sz="4" w:space="0"/>
            </w:tcBorders>
            <w:vAlign w:val="center"/>
          </w:tcPr>
          <w:p>
            <w:pPr>
              <w:spacing w:line="240" w:lineRule="exact"/>
              <w:jc w:val="center"/>
              <w:rPr>
                <w:rFonts w:hint="eastAsia"/>
                <w:kern w:val="0"/>
                <w:sz w:val="22"/>
              </w:rPr>
            </w:pPr>
          </w:p>
          <w:p>
            <w:pPr>
              <w:spacing w:line="240" w:lineRule="exact"/>
              <w:jc w:val="center"/>
              <w:rPr>
                <w:rFonts w:hint="eastAsia"/>
                <w:sz w:val="22"/>
              </w:rPr>
            </w:pPr>
            <w:r>
              <w:rPr>
                <w:kern w:val="0"/>
                <w:sz w:val="22"/>
              </w:rPr>
              <w:t>资格初审意见</w:t>
            </w:r>
          </w:p>
        </w:tc>
        <w:tc>
          <w:tcPr>
            <w:tcW w:w="2623" w:type="dxa"/>
            <w:gridSpan w:val="6"/>
            <w:tcBorders>
              <w:left w:val="single" w:color="auto" w:sz="4" w:space="0"/>
            </w:tcBorders>
            <w:vAlign w:val="center"/>
          </w:tcPr>
          <w:p>
            <w:pPr>
              <w:spacing w:line="240" w:lineRule="exact"/>
              <w:rPr>
                <w:rFonts w:hint="eastAsia"/>
                <w:sz w:val="22"/>
              </w:rPr>
            </w:pPr>
          </w:p>
          <w:p>
            <w:pPr>
              <w:spacing w:line="240" w:lineRule="exact"/>
              <w:rPr>
                <w:rFonts w:hint="eastAsia"/>
                <w:sz w:val="22"/>
              </w:rPr>
            </w:pPr>
          </w:p>
          <w:p>
            <w:pPr>
              <w:spacing w:line="240" w:lineRule="exact"/>
              <w:rPr>
                <w:rFonts w:hint="eastAsia"/>
                <w:sz w:val="22"/>
              </w:rPr>
            </w:pPr>
          </w:p>
          <w:p>
            <w:pPr>
              <w:spacing w:line="240" w:lineRule="exact"/>
              <w:rPr>
                <w:rFonts w:hint="eastAsia"/>
                <w:sz w:val="22"/>
              </w:rPr>
            </w:pPr>
          </w:p>
          <w:p>
            <w:pPr>
              <w:spacing w:line="240" w:lineRule="exact"/>
              <w:rPr>
                <w:rFonts w:hint="eastAsia"/>
                <w:sz w:val="22"/>
              </w:rPr>
            </w:pPr>
          </w:p>
          <w:p>
            <w:pPr>
              <w:spacing w:line="240" w:lineRule="exact"/>
              <w:rPr>
                <w:rFonts w:hint="eastAsia"/>
                <w:sz w:val="22"/>
              </w:rPr>
            </w:pPr>
          </w:p>
          <w:p>
            <w:pPr>
              <w:spacing w:line="240" w:lineRule="exact"/>
              <w:rPr>
                <w:rFonts w:hint="eastAsia"/>
                <w:sz w:val="22"/>
              </w:rPr>
            </w:pPr>
          </w:p>
          <w:p>
            <w:pPr>
              <w:spacing w:line="240" w:lineRule="exact"/>
              <w:jc w:val="right"/>
              <w:rPr>
                <w:rFonts w:hint="eastAsia"/>
                <w:sz w:val="22"/>
              </w:rPr>
            </w:pPr>
            <w:r>
              <w:rPr>
                <w:rFonts w:hint="eastAsia"/>
                <w:sz w:val="22"/>
              </w:rPr>
              <w:t>年</w:t>
            </w:r>
            <w:r>
              <w:rPr>
                <w:sz w:val="22"/>
              </w:rPr>
              <w:t xml:space="preserve">   月   日</w:t>
            </w:r>
          </w:p>
        </w:tc>
      </w:tr>
    </w:tbl>
    <w:p>
      <w:pPr>
        <w:rPr>
          <w:rFonts w:ascii="宋体" w:hAnsi="宋体" w:eastAsia="宋体" w:cs="宋体"/>
          <w:b/>
          <w:sz w:val="10"/>
          <w:szCs w:val="10"/>
        </w:rPr>
      </w:pPr>
    </w:p>
    <w:sectPr>
      <w:pgSz w:w="12240" w:h="15840"/>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PingFang SC">
    <w:altName w:val="Times New Roman"/>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w:rPr>
        <w:rFonts w:hint="eastAsi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5</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dit="readOnly" w:enforcement="1" w:cryptProviderType="rsaFull" w:cryptAlgorithmClass="hash" w:cryptAlgorithmType="typeAny" w:cryptAlgorithmSid="4" w:cryptSpinCount="0" w:hash="8uOXCG7eBTW1cL3avb8FceZ6O58=" w:salt="Oee3BMnP6lydN2SEwtunUg=="/>
  <w:defaultTabStop w:val="420"/>
  <w:drawingGridVerticalSpacing w:val="159"/>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5F7C33"/>
    <w:rsid w:val="001B6177"/>
    <w:rsid w:val="004D23F7"/>
    <w:rsid w:val="009A2E8B"/>
    <w:rsid w:val="00FF7870"/>
    <w:rsid w:val="143641CD"/>
    <w:rsid w:val="153A52DB"/>
    <w:rsid w:val="193F373D"/>
    <w:rsid w:val="1A8028A5"/>
    <w:rsid w:val="21FC75DE"/>
    <w:rsid w:val="23DC2E21"/>
    <w:rsid w:val="291845AB"/>
    <w:rsid w:val="2D555987"/>
    <w:rsid w:val="3210083D"/>
    <w:rsid w:val="38F534D8"/>
    <w:rsid w:val="3AC73AB4"/>
    <w:rsid w:val="3E96329C"/>
    <w:rsid w:val="3EAD42B8"/>
    <w:rsid w:val="41885720"/>
    <w:rsid w:val="43484256"/>
    <w:rsid w:val="447E7282"/>
    <w:rsid w:val="49015D6E"/>
    <w:rsid w:val="497C2946"/>
    <w:rsid w:val="4DBB7EE9"/>
    <w:rsid w:val="4F820FC5"/>
    <w:rsid w:val="505B63CE"/>
    <w:rsid w:val="53990728"/>
    <w:rsid w:val="55E206F2"/>
    <w:rsid w:val="5A2C5451"/>
    <w:rsid w:val="5D5F17F8"/>
    <w:rsid w:val="655F7C33"/>
    <w:rsid w:val="65E36FF0"/>
    <w:rsid w:val="68D44C94"/>
    <w:rsid w:val="6B006A44"/>
    <w:rsid w:val="6B5D0F6B"/>
    <w:rsid w:val="6F440C56"/>
    <w:rsid w:val="73414BD6"/>
    <w:rsid w:val="783E6461"/>
    <w:rsid w:val="79147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嘉善县环境保护局</Company>
  <Pages>7</Pages>
  <Words>339</Words>
  <Characters>1936</Characters>
  <Lines>16</Lines>
  <Paragraphs>4</Paragraphs>
  <TotalTime>2</TotalTime>
  <ScaleCrop>false</ScaleCrop>
  <LinksUpToDate>false</LinksUpToDate>
  <CharactersWithSpaces>2271</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2018-04-02T02:16:00Z</dcterms:created>
  <dc:creator>吴娟娟</dc:creator>
  <cp:lastModifiedBy>过路人丁</cp:lastModifiedBy>
  <cp:lastPrinted>2019-04-22T02:01:00Z</cp:lastPrinted>
  <dcterms:modified xsi:type="dcterms:W3CDTF">2019-04-23T01:36:22Z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