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01" w:type="dxa"/>
        <w:tblInd w:w="93" w:type="dxa"/>
        <w:tblLook w:val="04A0"/>
      </w:tblPr>
      <w:tblGrid>
        <w:gridCol w:w="457"/>
        <w:gridCol w:w="1494"/>
        <w:gridCol w:w="1040"/>
        <w:gridCol w:w="1040"/>
        <w:gridCol w:w="1056"/>
        <w:gridCol w:w="2190"/>
        <w:gridCol w:w="620"/>
        <w:gridCol w:w="1616"/>
        <w:gridCol w:w="708"/>
        <w:gridCol w:w="2268"/>
        <w:gridCol w:w="1312"/>
      </w:tblGrid>
      <w:tr w:rsidR="00F57591" w:rsidRPr="00E631A1" w:rsidTr="00C13069">
        <w:trPr>
          <w:trHeight w:val="480"/>
        </w:trPr>
        <w:tc>
          <w:tcPr>
            <w:tcW w:w="138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591" w:rsidRPr="00E631A1" w:rsidRDefault="00F57591" w:rsidP="00C13069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 w:rsidRPr="00E631A1">
              <w:rPr>
                <w:rFonts w:eastAsia="仿宋_GB2312"/>
                <w:kern w:val="0"/>
                <w:sz w:val="32"/>
                <w:szCs w:val="32"/>
              </w:rPr>
              <w:t>附件</w:t>
            </w:r>
            <w:r w:rsidRPr="00E631A1">
              <w:rPr>
                <w:rFonts w:eastAsia="仿宋_GB2312"/>
                <w:kern w:val="0"/>
                <w:sz w:val="32"/>
                <w:szCs w:val="32"/>
              </w:rPr>
              <w:t>1</w:t>
            </w:r>
            <w:r w:rsidRPr="00E631A1">
              <w:rPr>
                <w:rFonts w:eastAsia="仿宋_GB2312"/>
                <w:kern w:val="0"/>
                <w:sz w:val="32"/>
                <w:szCs w:val="32"/>
              </w:rPr>
              <w:t>：</w:t>
            </w:r>
          </w:p>
        </w:tc>
      </w:tr>
      <w:tr w:rsidR="00F57591" w:rsidRPr="002B4CCF" w:rsidTr="00C13069">
        <w:trPr>
          <w:trHeight w:val="480"/>
        </w:trPr>
        <w:tc>
          <w:tcPr>
            <w:tcW w:w="138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</w:pPr>
            <w:r w:rsidRPr="002B4CCF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2016年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宜春市</w:t>
            </w:r>
            <w:r w:rsidRPr="002B4CCF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市直机关遴选公务员（参照管理单位工作人员）职位表</w:t>
            </w:r>
          </w:p>
        </w:tc>
      </w:tr>
      <w:tr w:rsidR="00F57591" w:rsidRPr="002B4CCF" w:rsidTr="00C13069">
        <w:trPr>
          <w:trHeight w:val="33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部门名称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职位</w:t>
            </w:r>
          </w:p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联系</w:t>
            </w:r>
          </w:p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现场报名和</w:t>
            </w:r>
          </w:p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资格审查地点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招考人数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资格条件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F57591" w:rsidRPr="002B4CCF" w:rsidTr="00C13069">
        <w:trPr>
          <w:trHeight w:val="33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最低学历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其他条件</w:t>
            </w: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57591" w:rsidRPr="001E33B5" w:rsidTr="00C13069">
        <w:trPr>
          <w:trHeight w:val="728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宜春市中级人民法院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文秘岗科员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严发根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3595332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591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宜阳北路895号</w:t>
            </w:r>
          </w:p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（市中院政治部）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中文类、新闻类、法学类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大学</w:t>
            </w:r>
            <w:r w:rsidRPr="001E33B5"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从事文秘工作两年以上工作经历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加试公文写作</w:t>
            </w:r>
          </w:p>
        </w:tc>
      </w:tr>
      <w:tr w:rsidR="00F57591" w:rsidRPr="001E33B5" w:rsidTr="00C13069">
        <w:trPr>
          <w:trHeight w:val="62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档案</w:t>
            </w:r>
          </w:p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管理</w:t>
            </w:r>
          </w:p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岗科员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档案管理类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大学</w:t>
            </w:r>
            <w:r w:rsidRPr="001E33B5"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从事档案管理两年以上工作经验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rPr>
          <w:trHeight w:val="152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行政</w:t>
            </w:r>
          </w:p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审判岗科员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法学类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1、从事行政审判工作两年以上；2、取得助理审判员或助理检察员以上法律职务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rPr>
          <w:trHeight w:val="12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</w:t>
            </w:r>
          </w:p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人民检察院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检察</w:t>
            </w:r>
          </w:p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侦查岗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袁媛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3512221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宜春大道168号</w:t>
            </w:r>
          </w:p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（市检察院政治部）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法学类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1、有法学学士学位；2、限男性，有侦查工作经历；3、具备检察官资格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rPr>
          <w:trHeight w:val="7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中共宜春市委农村工作部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科员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王莹华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3223390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市政大楼1023室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加试公文写作</w:t>
            </w:r>
          </w:p>
        </w:tc>
      </w:tr>
      <w:tr w:rsidR="00F57591" w:rsidRPr="001E33B5" w:rsidTr="00C13069">
        <w:trPr>
          <w:trHeight w:val="919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中共宜春市直属机关工作委员会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办公室科员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罗承伟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3222510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市政大楼924室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中共党员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加试公文写作</w:t>
            </w:r>
          </w:p>
        </w:tc>
      </w:tr>
      <w:tr w:rsidR="00F57591" w:rsidRPr="002B4CCF" w:rsidTr="00C13069">
        <w:trPr>
          <w:trHeight w:val="33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部门名称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职位</w:t>
            </w:r>
          </w:p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联系</w:t>
            </w:r>
          </w:p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现场报名和</w:t>
            </w:r>
          </w:p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资格审查地点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招考人数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资格条件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F57591" w:rsidRPr="002B4CCF" w:rsidTr="00C13069">
        <w:trPr>
          <w:trHeight w:val="33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最低学历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其他条件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中共宜春市委党校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办公室科员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高波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3222726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宜春市靖安路2号</w:t>
            </w:r>
          </w:p>
          <w:p w:rsidR="00F57591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宜春市委党校</w:t>
            </w:r>
          </w:p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综合楼303室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中文类、新闻类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加试</w:t>
            </w:r>
          </w:p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（试讲）</w:t>
            </w: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中国共产主义青年团宜春市委员会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贺洁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3286663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宜阳大厦中座547室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28周岁以下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宜春市工业和信息化</w:t>
            </w:r>
          </w:p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委员会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综合科科员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邹正平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3272608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市政大楼257室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中文类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</w:t>
            </w:r>
          </w:p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财政局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张小林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3562623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宜阳大厦东座720室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宜春市国土资源局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高峪兰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3218002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宜阳大厦中座1223室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计算机类、中文类、法律类、地质矿产类、土地资源管理、资源环境与城乡</w:t>
            </w:r>
          </w:p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规划管理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7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宜春市卫生和计划生育委员会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曾亚敏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3264671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宜阳大厦西座825室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医学类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3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</w:t>
            </w:r>
          </w:p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审计局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葛长林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3563827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宜阳大厦东座1527室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会计与审计类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取得审计、会计、工程造价、计算机等相关专业技术中级以上职称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工作性质外勤多，较适合男性</w:t>
            </w:r>
          </w:p>
        </w:tc>
      </w:tr>
      <w:tr w:rsidR="00F57591" w:rsidRPr="002B4CCF" w:rsidTr="00C13069">
        <w:trPr>
          <w:trHeight w:val="33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部门名称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职位</w:t>
            </w:r>
          </w:p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联系</w:t>
            </w:r>
          </w:p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现场报名和</w:t>
            </w:r>
          </w:p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资格审查地点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招考人数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资格条件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F57591" w:rsidRPr="002B4CCF" w:rsidTr="00C13069">
        <w:trPr>
          <w:trHeight w:val="33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最低学历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其他条件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</w:t>
            </w:r>
          </w:p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商务局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付春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3224056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市政大楼102室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经济与贸易类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宜春市人民</w:t>
            </w:r>
          </w:p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政府行政服务中心管委会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胡皓松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3216741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宜阳大厦中座423室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加试公文写作</w:t>
            </w: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宜春市房地产管理局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秘书科科员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何斌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3569869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宜阳大厦东座529室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中文类、新闻类、法律类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br/>
              <w:t>加试公文写作</w:t>
            </w: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</w:t>
            </w:r>
          </w:p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档案局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秘书科科员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邹乐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3222713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市档案局二楼215室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AB7EC2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7EC2">
              <w:rPr>
                <w:rFonts w:ascii="宋体" w:hAnsi="宋体" w:cs="宋体" w:hint="eastAsia"/>
                <w:kern w:val="0"/>
                <w:sz w:val="24"/>
              </w:rPr>
              <w:t>汉语言文学、新闻学、传播学、档案学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宜春市服务业发展办公室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陈美娟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3272173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宜阳大厦中座533室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lastRenderedPageBreak/>
              <w:t>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宜春市财政投资评审</w:t>
            </w:r>
          </w:p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中心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张小林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3562623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宜阳大厦东座720室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</w:t>
            </w:r>
          </w:p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种子管理局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曾庆标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3562531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宜阳大厦中座1418室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种子科学与工程、作物遗传育种、园林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</w:t>
            </w:r>
          </w:p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畜牧水产局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曾庆标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3562531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宜阳大厦中座1418室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动植物检疫、蜂学、草业科学、动物营养与饲料科学、水产</w:t>
            </w:r>
          </w:p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养殖学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2B4CCF" w:rsidTr="00C13069">
        <w:trPr>
          <w:trHeight w:val="33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部门名称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职位</w:t>
            </w:r>
          </w:p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联系</w:t>
            </w:r>
          </w:p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现场报名和</w:t>
            </w:r>
          </w:p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资格审查地点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招考人数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资格条件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F57591" w:rsidRPr="002B4CCF" w:rsidTr="00C13069">
        <w:trPr>
          <w:trHeight w:val="33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最低学历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B4CCF">
              <w:rPr>
                <w:rFonts w:ascii="宋体" w:hAnsi="宋体" w:cs="宋体" w:hint="eastAsia"/>
                <w:b/>
                <w:kern w:val="0"/>
                <w:sz w:val="24"/>
              </w:rPr>
              <w:t>其他条件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91" w:rsidRPr="002B4CCF" w:rsidRDefault="00F57591" w:rsidP="00C1306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宜春市规划管理办公室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市政</w:t>
            </w:r>
          </w:p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管线科科员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陈淑琴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3998091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宜阳大厦东座1225室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规划类、建筑类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宜春市劳动就业管理局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秘书科科员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吴承峰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3222532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袁州区平安路531号</w:t>
            </w:r>
          </w:p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市劳动就业局秘书科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大学本科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</w:t>
            </w:r>
          </w:p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江河管理局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建管科科员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王莉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3238828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袁州区袁河路西116号（市中心血站旁）市江河管理局三楼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水利类、环境工程类、交通运输类、测绘类、计算机类、建筑类、工程管理类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大专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57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</w:t>
            </w:r>
          </w:p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卫生监督所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科员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阮磊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3203989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57591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袁州区中山西路162号</w:t>
            </w:r>
          </w:p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卫监所办公室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大学</w:t>
            </w:r>
            <w:r w:rsidRPr="001E33B5"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57" w:type="dxa"/>
            <w:vMerge w:val="restart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lastRenderedPageBreak/>
              <w:t>26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F57591" w:rsidRDefault="00F57591" w:rsidP="00C1306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宜春市社会保险事业</w:t>
            </w:r>
          </w:p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管理局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科员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肖卫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7090227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F57591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宜春市</w:t>
            </w:r>
          </w:p>
          <w:p w:rsidR="00F57591" w:rsidRPr="00AB7EC2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B7EC2">
              <w:rPr>
                <w:rFonts w:ascii="宋体" w:hAnsi="宋体" w:cs="宋体" w:hint="eastAsia"/>
                <w:kern w:val="0"/>
                <w:szCs w:val="21"/>
              </w:rPr>
              <w:t>社会保险经办中心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计算机类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大学</w:t>
            </w:r>
            <w:r w:rsidRPr="001E33B5"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57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医学类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57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工商管理类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57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财务审计类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7591" w:rsidRPr="001E33B5" w:rsidTr="00C13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57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4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F57591" w:rsidRPr="002B4CCF" w:rsidRDefault="00F57591" w:rsidP="00C13069">
            <w:pPr>
              <w:widowControl/>
              <w:ind w:leftChars="-100" w:left="-210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E33B5">
              <w:rPr>
                <w:rFonts w:ascii="宋体" w:hAnsi="宋体" w:cs="宋体" w:hint="eastAsia"/>
                <w:kern w:val="0"/>
                <w:sz w:val="24"/>
              </w:rPr>
              <w:t>中文类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F57591" w:rsidRPr="001E33B5" w:rsidRDefault="00F57591" w:rsidP="00C130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A36A7" w:rsidRDefault="00FA36A7"/>
    <w:sectPr w:rsidR="00FA36A7" w:rsidSect="00F575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591"/>
    <w:rsid w:val="00F57591"/>
    <w:rsid w:val="00FA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323</Words>
  <Characters>1846</Characters>
  <Application>Microsoft Office Word</Application>
  <DocSecurity>0</DocSecurity>
  <Lines>15</Lines>
  <Paragraphs>4</Paragraphs>
  <ScaleCrop>false</ScaleCrop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2016-07-18T02:21:00Z</dcterms:created>
  <dcterms:modified xsi:type="dcterms:W3CDTF">2016-07-18T02:22:00Z</dcterms:modified>
</cp:coreProperties>
</file>